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AA1" w:rsidRPr="00BE7FE4" w:rsidRDefault="00BE73E9" w:rsidP="00972D8F">
      <w:pPr>
        <w:spacing w:after="0" w:line="240" w:lineRule="auto"/>
        <w:rPr>
          <w:rStyle w:val="a3"/>
          <w:rFonts w:ascii="Tahoma" w:hAnsi="Tahoma" w:cs="Tahoma"/>
          <w:color w:val="FFFFFF"/>
          <w:sz w:val="24"/>
          <w:szCs w:val="24"/>
          <w:u w:val="single"/>
          <w:shd w:val="clear" w:color="auto" w:fill="FF6600"/>
        </w:rPr>
      </w:pPr>
      <w:bookmarkStart w:id="0" w:name="_GoBack"/>
      <w:bookmarkEnd w:id="0"/>
      <w:r w:rsidRPr="00BE7FE4">
        <w:rPr>
          <w:rStyle w:val="a3"/>
          <w:rFonts w:ascii="Tahoma" w:hAnsi="Tahoma" w:cs="Tahoma"/>
          <w:color w:val="FFFFFF"/>
          <w:sz w:val="24"/>
          <w:szCs w:val="24"/>
          <w:u w:val="single"/>
          <w:shd w:val="clear" w:color="auto" w:fill="FF6600"/>
        </w:rPr>
        <w:t>Ιούλ</w:t>
      </w:r>
      <w:r w:rsidR="00CC335F" w:rsidRPr="00BE7FE4">
        <w:rPr>
          <w:rStyle w:val="a3"/>
          <w:rFonts w:ascii="Tahoma" w:hAnsi="Tahoma" w:cs="Tahoma"/>
          <w:color w:val="FFFFFF"/>
          <w:sz w:val="24"/>
          <w:szCs w:val="24"/>
          <w:u w:val="single"/>
          <w:shd w:val="clear" w:color="auto" w:fill="FF6600"/>
        </w:rPr>
        <w:t xml:space="preserve">ιος </w:t>
      </w:r>
      <w:r w:rsidR="00F03AA1" w:rsidRPr="00BE7FE4">
        <w:rPr>
          <w:rStyle w:val="a3"/>
          <w:rFonts w:ascii="Tahoma" w:hAnsi="Tahoma" w:cs="Tahoma"/>
          <w:color w:val="FFFFFF"/>
          <w:sz w:val="24"/>
          <w:szCs w:val="24"/>
          <w:u w:val="single"/>
          <w:shd w:val="clear" w:color="auto" w:fill="FF6600"/>
        </w:rPr>
        <w:t xml:space="preserve"> στο Μουσείο Βυζαντινού Πολιτισμού – Πολιτιστικές εκδηλώσεις </w:t>
      </w:r>
    </w:p>
    <w:p w:rsidR="00D32C01" w:rsidRPr="00BE7FE4" w:rsidRDefault="00BE7FE4" w:rsidP="00BE7FE4">
      <w:pPr>
        <w:tabs>
          <w:tab w:val="left" w:pos="1305"/>
        </w:tabs>
        <w:spacing w:after="0" w:line="240" w:lineRule="auto"/>
        <w:jc w:val="both"/>
        <w:rPr>
          <w:rStyle w:val="textexposedshow"/>
          <w:rFonts w:ascii="Tahoma" w:hAnsi="Tahoma" w:cs="Tahoma"/>
          <w:color w:val="1D2129"/>
          <w:sz w:val="24"/>
          <w:szCs w:val="24"/>
          <w:shd w:val="clear" w:color="auto" w:fill="FFFFFF"/>
        </w:rPr>
      </w:pPr>
      <w:r w:rsidRPr="00BE7FE4">
        <w:rPr>
          <w:rStyle w:val="textexposedshow"/>
          <w:rFonts w:ascii="Tahoma" w:hAnsi="Tahoma" w:cs="Tahoma"/>
          <w:color w:val="1D2129"/>
          <w:sz w:val="24"/>
          <w:szCs w:val="24"/>
          <w:shd w:val="clear" w:color="auto" w:fill="FFFFFF"/>
        </w:rPr>
        <w:tab/>
      </w:r>
    </w:p>
    <w:p w:rsidR="00357612" w:rsidRPr="004F4D53" w:rsidRDefault="00BE73E9" w:rsidP="00972D8F">
      <w:pPr>
        <w:spacing w:after="0" w:line="240" w:lineRule="auto"/>
        <w:jc w:val="both"/>
        <w:rPr>
          <w:rFonts w:ascii="Tahoma" w:hAnsi="Tahoma" w:cs="Tahoma"/>
          <w:b/>
          <w:bCs/>
          <w:color w:val="FF6600"/>
          <w:u w:val="single"/>
        </w:rPr>
      </w:pPr>
      <w:r w:rsidRPr="004F4D53">
        <w:rPr>
          <w:rFonts w:ascii="Tahoma" w:hAnsi="Tahoma" w:cs="Tahoma"/>
          <w:b/>
          <w:bCs/>
          <w:color w:val="FF6600"/>
          <w:u w:val="single"/>
        </w:rPr>
        <w:t>Ξεναγήσεις</w:t>
      </w:r>
    </w:p>
    <w:p w:rsidR="00357612" w:rsidRPr="004F4D53" w:rsidRDefault="00357612" w:rsidP="00972D8F">
      <w:pPr>
        <w:spacing w:after="0" w:line="240" w:lineRule="auto"/>
        <w:jc w:val="both"/>
        <w:rPr>
          <w:rFonts w:ascii="Tahoma" w:hAnsi="Tahoma" w:cs="Tahoma"/>
          <w:b/>
        </w:rPr>
      </w:pPr>
    </w:p>
    <w:p w:rsidR="00357612" w:rsidRPr="004F4D53" w:rsidRDefault="00BE73E9" w:rsidP="00972D8F">
      <w:pPr>
        <w:spacing w:after="0" w:line="240" w:lineRule="auto"/>
        <w:jc w:val="both"/>
        <w:rPr>
          <w:rFonts w:ascii="Tahoma" w:hAnsi="Tahoma" w:cs="Tahoma"/>
        </w:rPr>
      </w:pPr>
      <w:r w:rsidRPr="004F4D53">
        <w:rPr>
          <w:rFonts w:ascii="Tahoma" w:hAnsi="Tahoma" w:cs="Tahoma"/>
          <w:b/>
          <w:snapToGrid w:val="0"/>
        </w:rPr>
        <w:t xml:space="preserve">Δευτέρα </w:t>
      </w:r>
      <w:r w:rsidR="00412F51" w:rsidRPr="00412F51">
        <w:rPr>
          <w:rFonts w:ascii="Tahoma" w:hAnsi="Tahoma" w:cs="Tahoma"/>
          <w:b/>
          <w:snapToGrid w:val="0"/>
        </w:rPr>
        <w:t>3</w:t>
      </w:r>
      <w:r w:rsidR="00E54C03" w:rsidRPr="004F4D53">
        <w:rPr>
          <w:rFonts w:ascii="Tahoma" w:hAnsi="Tahoma" w:cs="Tahoma"/>
          <w:b/>
          <w:snapToGrid w:val="0"/>
        </w:rPr>
        <w:t xml:space="preserve"> </w:t>
      </w:r>
      <w:r w:rsidRPr="004F4D53">
        <w:rPr>
          <w:rFonts w:ascii="Tahoma" w:hAnsi="Tahoma" w:cs="Tahoma"/>
          <w:b/>
          <w:snapToGrid w:val="0"/>
        </w:rPr>
        <w:t xml:space="preserve">και Δευτέρα 31 Ιουλίου </w:t>
      </w:r>
      <w:r w:rsidR="00357612" w:rsidRPr="004F4D53">
        <w:rPr>
          <w:rFonts w:ascii="Tahoma" w:hAnsi="Tahoma" w:cs="Tahoma"/>
          <w:b/>
        </w:rPr>
        <w:t>2017</w:t>
      </w:r>
      <w:r w:rsidR="00AB00F2" w:rsidRPr="004F4D53">
        <w:rPr>
          <w:rFonts w:ascii="Tahoma" w:hAnsi="Tahoma" w:cs="Tahoma"/>
          <w:b/>
        </w:rPr>
        <w:t xml:space="preserve"> στις</w:t>
      </w:r>
      <w:r w:rsidR="00357612" w:rsidRPr="004F4D53">
        <w:rPr>
          <w:rFonts w:ascii="Tahoma" w:hAnsi="Tahoma" w:cs="Tahoma"/>
          <w:b/>
        </w:rPr>
        <w:t xml:space="preserve"> </w:t>
      </w:r>
      <w:r w:rsidR="006A4D32" w:rsidRPr="004F4D53">
        <w:rPr>
          <w:rFonts w:ascii="Tahoma" w:hAnsi="Tahoma" w:cs="Tahoma"/>
          <w:b/>
        </w:rPr>
        <w:t>1</w:t>
      </w:r>
      <w:r w:rsidRPr="004F4D53">
        <w:rPr>
          <w:rFonts w:ascii="Tahoma" w:hAnsi="Tahoma" w:cs="Tahoma"/>
          <w:b/>
        </w:rPr>
        <w:t>2</w:t>
      </w:r>
      <w:r w:rsidR="006A4D32" w:rsidRPr="004F4D53">
        <w:rPr>
          <w:rFonts w:ascii="Tahoma" w:hAnsi="Tahoma" w:cs="Tahoma"/>
          <w:b/>
        </w:rPr>
        <w:t>:00</w:t>
      </w:r>
      <w:r w:rsidRPr="004F4D53">
        <w:rPr>
          <w:rFonts w:ascii="Tahoma" w:hAnsi="Tahoma" w:cs="Tahoma"/>
          <w:b/>
        </w:rPr>
        <w:t xml:space="preserve"> </w:t>
      </w:r>
    </w:p>
    <w:p w:rsidR="00BE73E9" w:rsidRPr="004F4D53" w:rsidRDefault="00BE73E9" w:rsidP="00972D8F">
      <w:pPr>
        <w:spacing w:after="0" w:line="240" w:lineRule="auto"/>
        <w:jc w:val="both"/>
        <w:rPr>
          <w:rStyle w:val="textexposedshow"/>
          <w:rFonts w:ascii="Tahoma" w:hAnsi="Tahoma" w:cs="Tahoma"/>
          <w:color w:val="1D2129"/>
          <w:shd w:val="clear" w:color="auto" w:fill="FFFFFF"/>
        </w:rPr>
      </w:pPr>
      <w:r w:rsidRPr="004F4D53">
        <w:rPr>
          <w:rFonts w:ascii="Tahoma" w:hAnsi="Tahoma" w:cs="Tahoma"/>
          <w:color w:val="1D2129"/>
          <w:shd w:val="clear" w:color="auto" w:fill="FFFFFF"/>
        </w:rPr>
        <w:t>Δωρεάν ξεναγήσεις στην περιοδική έκθεση «Η Αγία Σοφία των αδελφών Fossati μέσα από την Τρικόγλειο Βιβλιοθήκη του Α.Π.Θ.» από τον επιμελητή της έκθεσης</w:t>
      </w:r>
      <w:r w:rsidRPr="004F4D53">
        <w:rPr>
          <w:rStyle w:val="textexposedshow"/>
          <w:rFonts w:ascii="Tahoma" w:hAnsi="Tahoma" w:cs="Tahoma"/>
          <w:color w:val="1D2129"/>
          <w:shd w:val="clear" w:color="auto" w:fill="FFFFFF"/>
        </w:rPr>
        <w:t xml:space="preserve">. </w:t>
      </w:r>
    </w:p>
    <w:p w:rsidR="00BE73E9" w:rsidRPr="004F4D53" w:rsidRDefault="00BE73E9" w:rsidP="00972D8F">
      <w:pPr>
        <w:spacing w:after="0" w:line="240" w:lineRule="auto"/>
        <w:jc w:val="both"/>
        <w:rPr>
          <w:rStyle w:val="textexposedshow"/>
          <w:rFonts w:ascii="Tahoma" w:hAnsi="Tahoma" w:cs="Tahoma"/>
          <w:color w:val="1D2129"/>
          <w:shd w:val="clear" w:color="auto" w:fill="FFFFFF"/>
        </w:rPr>
      </w:pPr>
      <w:r w:rsidRPr="004F4D53">
        <w:rPr>
          <w:rFonts w:ascii="Tahoma" w:hAnsi="Tahoma" w:cs="Tahoma"/>
          <w:color w:val="1D2129"/>
          <w:shd w:val="clear" w:color="auto" w:fill="FFFFFF"/>
        </w:rPr>
        <w:t>Αίθουσα πολλαπλών χρήσεων «Ευτυχία Κουρκουτίδου –</w:t>
      </w:r>
      <w:r w:rsidRPr="004F4D53">
        <w:rPr>
          <w:rStyle w:val="apple-converted-space"/>
          <w:rFonts w:ascii="Tahoma" w:hAnsi="Tahoma" w:cs="Tahoma"/>
          <w:color w:val="1D2129"/>
          <w:shd w:val="clear" w:color="auto" w:fill="FFFFFF"/>
        </w:rPr>
        <w:t> </w:t>
      </w:r>
      <w:r w:rsidRPr="004F4D53">
        <w:rPr>
          <w:rStyle w:val="textexposedshow"/>
          <w:rFonts w:ascii="Tahoma" w:hAnsi="Tahoma" w:cs="Tahoma"/>
          <w:color w:val="1D2129"/>
          <w:shd w:val="clear" w:color="auto" w:fill="FFFFFF"/>
        </w:rPr>
        <w:t>Νικολαΐδου».</w:t>
      </w:r>
    </w:p>
    <w:p w:rsidR="00BE73E9" w:rsidRDefault="00BE73E9" w:rsidP="00972D8F">
      <w:pPr>
        <w:spacing w:after="0" w:line="240" w:lineRule="auto"/>
        <w:jc w:val="both"/>
        <w:rPr>
          <w:rFonts w:ascii="Tahoma" w:hAnsi="Tahoma" w:cs="Tahoma"/>
          <w:color w:val="1D2129"/>
          <w:sz w:val="21"/>
          <w:szCs w:val="21"/>
          <w:shd w:val="clear" w:color="auto" w:fill="FFFFFF"/>
        </w:rPr>
      </w:pPr>
    </w:p>
    <w:p w:rsidR="00972D8F" w:rsidRPr="00972D8F" w:rsidRDefault="00972D8F" w:rsidP="00972D8F">
      <w:pPr>
        <w:spacing w:after="0"/>
        <w:jc w:val="both"/>
        <w:rPr>
          <w:rFonts w:ascii="Tahoma" w:hAnsi="Tahoma" w:cs="Tahoma"/>
          <w:b/>
        </w:rPr>
      </w:pPr>
      <w:r w:rsidRPr="00972D8F">
        <w:rPr>
          <w:rFonts w:ascii="Tahoma" w:hAnsi="Tahoma" w:cs="Tahoma"/>
          <w:b/>
        </w:rPr>
        <w:t>Τετάρτη 5 και Τετάρτη 26 Ιουλίου 2017 στις 12.00</w:t>
      </w:r>
    </w:p>
    <w:p w:rsidR="00972D8F" w:rsidRPr="00972D8F" w:rsidRDefault="00972D8F" w:rsidP="00972D8F">
      <w:pPr>
        <w:spacing w:after="0"/>
        <w:jc w:val="both"/>
        <w:rPr>
          <w:rFonts w:ascii="Tahoma" w:hAnsi="Tahoma" w:cs="Tahoma"/>
        </w:rPr>
      </w:pPr>
      <w:r w:rsidRPr="00972D8F">
        <w:rPr>
          <w:rFonts w:ascii="Tahoma" w:hAnsi="Tahoma" w:cs="Tahoma"/>
        </w:rPr>
        <w:t xml:space="preserve">Δωρεάν ξεναγήσεις στην περιοδική έκθεση </w:t>
      </w:r>
      <w:r w:rsidRPr="00972D8F">
        <w:rPr>
          <w:rFonts w:ascii="Tahoma" w:hAnsi="Tahoma" w:cs="Tahoma"/>
          <w:b/>
        </w:rPr>
        <w:t xml:space="preserve">«Ο άγιος Σάββας Σερβίας» </w:t>
      </w:r>
      <w:r w:rsidRPr="00972D8F">
        <w:rPr>
          <w:rFonts w:ascii="Tahoma" w:hAnsi="Tahoma" w:cs="Tahoma"/>
        </w:rPr>
        <w:t>από τον επιμελητή της έκθεσης.</w:t>
      </w:r>
      <w:r w:rsidRPr="00972D8F">
        <w:rPr>
          <w:rFonts w:ascii="Tahoma" w:hAnsi="Tahoma" w:cs="Tahoma"/>
          <w:b/>
        </w:rPr>
        <w:t xml:space="preserve"> </w:t>
      </w:r>
      <w:r w:rsidRPr="00972D8F">
        <w:rPr>
          <w:rFonts w:ascii="Tahoma" w:hAnsi="Tahoma" w:cs="Tahoma"/>
        </w:rPr>
        <w:t>Η έκθεση αποτελεί συνδιοργάνωση του Μουσείου Βυζαντινού Πολιτισμού με το Μουσείο Ιστορίας της Σερβίας.</w:t>
      </w:r>
    </w:p>
    <w:p w:rsidR="00972D8F" w:rsidRPr="00972D8F" w:rsidRDefault="00972D8F" w:rsidP="00972D8F">
      <w:pPr>
        <w:spacing w:after="0" w:line="240" w:lineRule="auto"/>
        <w:jc w:val="both"/>
        <w:rPr>
          <w:rFonts w:ascii="Tahoma" w:hAnsi="Tahoma" w:cs="Tahoma"/>
          <w:color w:val="1D2129"/>
          <w:shd w:val="clear" w:color="auto" w:fill="FFFFFF"/>
        </w:rPr>
      </w:pPr>
      <w:r w:rsidRPr="00972D8F">
        <w:rPr>
          <w:rFonts w:ascii="Tahoma" w:hAnsi="Tahoma" w:cs="Tahoma"/>
          <w:color w:val="1D2129"/>
          <w:shd w:val="clear" w:color="auto" w:fill="FFFFFF"/>
        </w:rPr>
        <w:t xml:space="preserve">Πτέρυγα </w:t>
      </w:r>
      <w:r>
        <w:rPr>
          <w:rFonts w:ascii="Tahoma" w:hAnsi="Tahoma" w:cs="Tahoma"/>
          <w:color w:val="1D2129"/>
          <w:shd w:val="clear" w:color="auto" w:fill="FFFFFF"/>
        </w:rPr>
        <w:t xml:space="preserve">περιοδικών εκθέσεων </w:t>
      </w:r>
      <w:r w:rsidRPr="00972D8F">
        <w:rPr>
          <w:rFonts w:ascii="Tahoma" w:hAnsi="Tahoma" w:cs="Tahoma"/>
          <w:color w:val="1D2129"/>
          <w:shd w:val="clear" w:color="auto" w:fill="FFFFFF"/>
        </w:rPr>
        <w:t>«Κυριάκος Κρόκος»</w:t>
      </w:r>
      <w:r>
        <w:rPr>
          <w:rFonts w:ascii="Tahoma" w:hAnsi="Tahoma" w:cs="Tahoma"/>
          <w:color w:val="1D2129"/>
          <w:shd w:val="clear" w:color="auto" w:fill="FFFFFF"/>
        </w:rPr>
        <w:t>.</w:t>
      </w:r>
    </w:p>
    <w:p w:rsidR="00972D8F" w:rsidRPr="004F4D53" w:rsidRDefault="00972D8F" w:rsidP="00972D8F">
      <w:pPr>
        <w:spacing w:after="0" w:line="240" w:lineRule="auto"/>
        <w:jc w:val="both"/>
        <w:rPr>
          <w:rFonts w:ascii="Tahoma" w:hAnsi="Tahoma" w:cs="Tahoma"/>
          <w:color w:val="1D2129"/>
          <w:sz w:val="21"/>
          <w:szCs w:val="21"/>
          <w:shd w:val="clear" w:color="auto" w:fill="FFFFFF"/>
        </w:rPr>
      </w:pPr>
    </w:p>
    <w:p w:rsidR="0080610C" w:rsidRPr="004F4D53" w:rsidRDefault="0080610C" w:rsidP="00972D8F">
      <w:pPr>
        <w:spacing w:after="0" w:line="240" w:lineRule="auto"/>
        <w:jc w:val="both"/>
        <w:rPr>
          <w:rFonts w:ascii="Tahoma" w:hAnsi="Tahoma" w:cs="Tahoma"/>
          <w:b/>
          <w:bCs/>
          <w:color w:val="FF6600"/>
          <w:u w:val="single"/>
        </w:rPr>
      </w:pPr>
      <w:r w:rsidRPr="004F4D53">
        <w:rPr>
          <w:rFonts w:ascii="Tahoma" w:hAnsi="Tahoma" w:cs="Tahoma"/>
          <w:b/>
          <w:bCs/>
          <w:color w:val="FF6600"/>
          <w:u w:val="single"/>
        </w:rPr>
        <w:t>Συνέδρια – Ημερίδες</w:t>
      </w:r>
    </w:p>
    <w:p w:rsidR="008E4658" w:rsidRPr="004F4D53" w:rsidRDefault="008E4658" w:rsidP="00972D8F">
      <w:pPr>
        <w:spacing w:after="0" w:line="240" w:lineRule="auto"/>
        <w:jc w:val="both"/>
        <w:rPr>
          <w:rFonts w:ascii="Tahoma" w:hAnsi="Tahoma" w:cs="Tahoma"/>
          <w:b/>
        </w:rPr>
      </w:pPr>
    </w:p>
    <w:p w:rsidR="008E4658" w:rsidRPr="004F4D53" w:rsidRDefault="0029326F" w:rsidP="00972D8F">
      <w:pPr>
        <w:spacing w:after="0" w:line="240" w:lineRule="auto"/>
        <w:rPr>
          <w:rFonts w:ascii="Tahoma" w:hAnsi="Tahoma" w:cs="Tahoma"/>
          <w:b/>
          <w:snapToGrid w:val="0"/>
        </w:rPr>
      </w:pPr>
      <w:r w:rsidRPr="004F4D53">
        <w:rPr>
          <w:rFonts w:ascii="Tahoma" w:hAnsi="Tahoma" w:cs="Tahoma"/>
          <w:b/>
        </w:rPr>
        <w:t xml:space="preserve">Δευτέρα </w:t>
      </w:r>
      <w:r w:rsidR="00412F51" w:rsidRPr="00412F51">
        <w:rPr>
          <w:rFonts w:ascii="Tahoma" w:hAnsi="Tahoma" w:cs="Tahoma"/>
          <w:b/>
        </w:rPr>
        <w:t>3</w:t>
      </w:r>
      <w:r w:rsidRPr="004F4D53">
        <w:rPr>
          <w:rFonts w:ascii="Tahoma" w:hAnsi="Tahoma" w:cs="Tahoma"/>
          <w:b/>
        </w:rPr>
        <w:t xml:space="preserve"> και Τρίτη </w:t>
      </w:r>
      <w:r w:rsidR="00412F51" w:rsidRPr="00412F51">
        <w:rPr>
          <w:rFonts w:ascii="Tahoma" w:hAnsi="Tahoma" w:cs="Tahoma"/>
          <w:b/>
        </w:rPr>
        <w:t>4</w:t>
      </w:r>
      <w:r w:rsidRPr="004F4D53">
        <w:rPr>
          <w:rFonts w:ascii="Tahoma" w:hAnsi="Tahoma" w:cs="Tahoma"/>
          <w:b/>
        </w:rPr>
        <w:t xml:space="preserve"> </w:t>
      </w:r>
      <w:r w:rsidR="008E4658" w:rsidRPr="004F4D53">
        <w:rPr>
          <w:rFonts w:ascii="Tahoma" w:hAnsi="Tahoma" w:cs="Tahoma"/>
          <w:b/>
        </w:rPr>
        <w:t>Ιου</w:t>
      </w:r>
      <w:r w:rsidRPr="004F4D53">
        <w:rPr>
          <w:rFonts w:ascii="Tahoma" w:hAnsi="Tahoma" w:cs="Tahoma"/>
          <w:b/>
        </w:rPr>
        <w:t>λ</w:t>
      </w:r>
      <w:r w:rsidR="008E4658" w:rsidRPr="004F4D53">
        <w:rPr>
          <w:rFonts w:ascii="Tahoma" w:hAnsi="Tahoma" w:cs="Tahoma"/>
          <w:b/>
        </w:rPr>
        <w:t>ίου 2017</w:t>
      </w:r>
      <w:r w:rsidR="008E4658" w:rsidRPr="004F4D53">
        <w:rPr>
          <w:rFonts w:ascii="Tahoma" w:hAnsi="Tahoma" w:cs="Tahoma"/>
        </w:rPr>
        <w:t xml:space="preserve">, </w:t>
      </w:r>
      <w:r w:rsidR="008E4658" w:rsidRPr="004F4D53">
        <w:rPr>
          <w:rFonts w:ascii="Tahoma" w:hAnsi="Tahoma" w:cs="Tahoma"/>
          <w:b/>
        </w:rPr>
        <w:t>9.30 - 14.00</w:t>
      </w:r>
      <w:r w:rsidR="008E4658" w:rsidRPr="004F4D53">
        <w:rPr>
          <w:rStyle w:val="a3"/>
          <w:rFonts w:ascii="Tahoma" w:hAnsi="Tahoma" w:cs="Tahoma"/>
        </w:rPr>
        <w:t>|</w:t>
      </w:r>
      <w:r w:rsidR="008E4658" w:rsidRPr="004F4D53">
        <w:rPr>
          <w:rFonts w:ascii="Tahoma" w:hAnsi="Tahoma" w:cs="Tahoma"/>
          <w:b/>
        </w:rPr>
        <w:t>Αμφιθέατρο «Μελίνα Μερκούρη»</w:t>
      </w:r>
    </w:p>
    <w:p w:rsidR="002361B0" w:rsidRPr="004F4D53" w:rsidRDefault="002361B0" w:rsidP="00972D8F">
      <w:pPr>
        <w:spacing w:after="0"/>
        <w:rPr>
          <w:rFonts w:ascii="Tahoma" w:hAnsi="Tahoma" w:cs="Tahoma"/>
        </w:rPr>
      </w:pPr>
      <w:r w:rsidRPr="004F4D53">
        <w:rPr>
          <w:rFonts w:ascii="Tahoma" w:hAnsi="Tahoma" w:cs="Tahoma"/>
        </w:rPr>
        <w:t>Θερινό Σεμινάριο Παλαιογραφίας και Κωδικολογίας του Τμήματος Μεσαιωνικής Ελληνικής Φιλολογίας του Κέντρου Βυζαντινών Ερευνών και του Εργαστηρίου Παλαιογραφίας και Κωδικολογίας του Τμήματος Φιλολογίας του ΑΠΘ.</w:t>
      </w:r>
    </w:p>
    <w:p w:rsidR="008E4658" w:rsidRPr="004F4D53" w:rsidRDefault="008E4658" w:rsidP="00972D8F">
      <w:pPr>
        <w:spacing w:after="0"/>
        <w:rPr>
          <w:rFonts w:ascii="Tahoma" w:hAnsi="Tahoma" w:cs="Tahoma"/>
        </w:rPr>
      </w:pPr>
      <w:r w:rsidRPr="004F4D53">
        <w:rPr>
          <w:rFonts w:ascii="Tahoma" w:hAnsi="Tahoma" w:cs="Tahoma"/>
        </w:rPr>
        <w:t xml:space="preserve">Το Μουσείο είναι υποστηρικτής της εκδήλωσης.  </w:t>
      </w:r>
    </w:p>
    <w:p w:rsidR="00B734A9" w:rsidRPr="004F4D53" w:rsidRDefault="00B734A9" w:rsidP="00972D8F">
      <w:pPr>
        <w:spacing w:after="0" w:line="240" w:lineRule="auto"/>
        <w:jc w:val="both"/>
        <w:rPr>
          <w:rFonts w:ascii="Tahoma" w:hAnsi="Tahoma" w:cs="Tahoma"/>
          <w:b/>
          <w:bCs/>
          <w:color w:val="FF6600"/>
          <w:u w:val="single"/>
        </w:rPr>
      </w:pPr>
    </w:p>
    <w:p w:rsidR="00B734A9" w:rsidRPr="004F4D53" w:rsidRDefault="008D3C42" w:rsidP="00972D8F">
      <w:pPr>
        <w:spacing w:after="0" w:line="240" w:lineRule="auto"/>
        <w:rPr>
          <w:rFonts w:ascii="Tahoma" w:hAnsi="Tahoma" w:cs="Tahoma"/>
          <w:b/>
          <w:snapToGrid w:val="0"/>
        </w:rPr>
      </w:pPr>
      <w:r w:rsidRPr="004F4D53">
        <w:rPr>
          <w:rFonts w:ascii="Tahoma" w:hAnsi="Tahoma" w:cs="Tahoma"/>
          <w:b/>
        </w:rPr>
        <w:t xml:space="preserve">Πέμπτη 13 </w:t>
      </w:r>
      <w:r w:rsidR="0070122D" w:rsidRPr="004F4D53">
        <w:rPr>
          <w:rFonts w:ascii="Tahoma" w:hAnsi="Tahoma" w:cs="Tahoma"/>
          <w:b/>
        </w:rPr>
        <w:t>Ιου</w:t>
      </w:r>
      <w:r w:rsidRPr="004F4D53">
        <w:rPr>
          <w:rFonts w:ascii="Tahoma" w:hAnsi="Tahoma" w:cs="Tahoma"/>
          <w:b/>
        </w:rPr>
        <w:t>λ</w:t>
      </w:r>
      <w:r w:rsidR="0070122D" w:rsidRPr="004F4D53">
        <w:rPr>
          <w:rFonts w:ascii="Tahoma" w:hAnsi="Tahoma" w:cs="Tahoma"/>
          <w:b/>
        </w:rPr>
        <w:t xml:space="preserve">ίου 2017, </w:t>
      </w:r>
      <w:r w:rsidRPr="004F4D53">
        <w:rPr>
          <w:rFonts w:ascii="Tahoma" w:hAnsi="Tahoma" w:cs="Tahoma"/>
          <w:b/>
        </w:rPr>
        <w:t>15.00</w:t>
      </w:r>
      <w:r w:rsidR="00B734A9" w:rsidRPr="004F4D53">
        <w:rPr>
          <w:rFonts w:ascii="Tahoma" w:hAnsi="Tahoma" w:cs="Tahoma"/>
          <w:b/>
        </w:rPr>
        <w:t xml:space="preserve"> – 1</w:t>
      </w:r>
      <w:r w:rsidRPr="004F4D53">
        <w:rPr>
          <w:rFonts w:ascii="Tahoma" w:hAnsi="Tahoma" w:cs="Tahoma"/>
          <w:b/>
        </w:rPr>
        <w:t>7</w:t>
      </w:r>
      <w:r w:rsidR="00B734A9" w:rsidRPr="004F4D53">
        <w:rPr>
          <w:rFonts w:ascii="Tahoma" w:hAnsi="Tahoma" w:cs="Tahoma"/>
          <w:b/>
        </w:rPr>
        <w:t xml:space="preserve">.00 </w:t>
      </w:r>
      <w:r w:rsidR="00B734A9" w:rsidRPr="004F4D53">
        <w:rPr>
          <w:rStyle w:val="a3"/>
          <w:rFonts w:ascii="Tahoma" w:hAnsi="Tahoma" w:cs="Tahoma"/>
        </w:rPr>
        <w:t>|</w:t>
      </w:r>
      <w:r w:rsidR="00B734A9" w:rsidRPr="004F4D53">
        <w:rPr>
          <w:rFonts w:ascii="Tahoma" w:hAnsi="Tahoma" w:cs="Tahoma"/>
          <w:b/>
        </w:rPr>
        <w:t xml:space="preserve">Αμφιθέατρο </w:t>
      </w:r>
      <w:r w:rsidR="0070122D" w:rsidRPr="004F4D53">
        <w:rPr>
          <w:rFonts w:ascii="Tahoma" w:hAnsi="Tahoma" w:cs="Tahoma"/>
          <w:b/>
        </w:rPr>
        <w:t>«Μελίνα Μερκούρη»</w:t>
      </w:r>
    </w:p>
    <w:p w:rsidR="008D3C42" w:rsidRPr="001A34AA" w:rsidRDefault="008D3C42" w:rsidP="00972D8F">
      <w:pPr>
        <w:spacing w:after="0" w:line="240" w:lineRule="auto"/>
        <w:jc w:val="both"/>
        <w:rPr>
          <w:rFonts w:ascii="Tahoma" w:hAnsi="Tahoma" w:cs="Tahoma"/>
        </w:rPr>
      </w:pPr>
      <w:r w:rsidRPr="004F4D53">
        <w:rPr>
          <w:rFonts w:ascii="Tahoma" w:hAnsi="Tahoma" w:cs="Tahoma"/>
          <w:snapToGrid w:val="0"/>
          <w:szCs w:val="24"/>
        </w:rPr>
        <w:t>Φιλοξενία</w:t>
      </w:r>
      <w:r w:rsidRPr="001A34AA">
        <w:rPr>
          <w:rFonts w:ascii="Tahoma" w:hAnsi="Tahoma" w:cs="Tahoma"/>
          <w:snapToGrid w:val="0"/>
          <w:szCs w:val="24"/>
        </w:rPr>
        <w:t xml:space="preserve"> </w:t>
      </w:r>
      <w:r w:rsidRPr="004F4D53">
        <w:rPr>
          <w:rFonts w:ascii="Tahoma" w:hAnsi="Tahoma" w:cs="Tahoma"/>
          <w:snapToGrid w:val="0"/>
          <w:szCs w:val="24"/>
        </w:rPr>
        <w:t>σεμιναρίου</w:t>
      </w:r>
      <w:r w:rsidRPr="001A34AA">
        <w:rPr>
          <w:rFonts w:ascii="Tahoma" w:hAnsi="Tahoma" w:cs="Tahoma"/>
          <w:snapToGrid w:val="0"/>
          <w:szCs w:val="24"/>
        </w:rPr>
        <w:t xml:space="preserve"> </w:t>
      </w:r>
      <w:r w:rsidRPr="004F4D53">
        <w:rPr>
          <w:rFonts w:ascii="Tahoma" w:hAnsi="Tahoma" w:cs="Tahoma"/>
          <w:snapToGrid w:val="0"/>
          <w:szCs w:val="24"/>
        </w:rPr>
        <w:t>του</w:t>
      </w:r>
      <w:r w:rsidRPr="001A34AA">
        <w:rPr>
          <w:rFonts w:ascii="Tahoma" w:hAnsi="Tahoma" w:cs="Tahoma"/>
          <w:snapToGrid w:val="0"/>
          <w:szCs w:val="24"/>
        </w:rPr>
        <w:t xml:space="preserve"> </w:t>
      </w:r>
      <w:r w:rsidRPr="004F4D53">
        <w:rPr>
          <w:rFonts w:ascii="Tahoma" w:hAnsi="Tahoma" w:cs="Tahoma"/>
          <w:lang w:val="en-US"/>
        </w:rPr>
        <w:t>Harvard</w:t>
      </w:r>
      <w:r w:rsidRPr="001A34AA">
        <w:rPr>
          <w:rFonts w:ascii="Tahoma" w:hAnsi="Tahoma" w:cs="Tahoma"/>
        </w:rPr>
        <w:t xml:space="preserve"> </w:t>
      </w:r>
      <w:r w:rsidRPr="004F4D53">
        <w:rPr>
          <w:rFonts w:ascii="Tahoma" w:hAnsi="Tahoma" w:cs="Tahoma"/>
          <w:lang w:val="en-US"/>
        </w:rPr>
        <w:t>Summer</w:t>
      </w:r>
      <w:r w:rsidRPr="001A34AA">
        <w:rPr>
          <w:rFonts w:ascii="Tahoma" w:hAnsi="Tahoma" w:cs="Tahoma"/>
        </w:rPr>
        <w:t xml:space="preserve"> </w:t>
      </w:r>
      <w:r w:rsidRPr="004F4D53">
        <w:rPr>
          <w:rFonts w:ascii="Tahoma" w:hAnsi="Tahoma" w:cs="Tahoma"/>
          <w:lang w:val="en-US"/>
        </w:rPr>
        <w:t>School</w:t>
      </w:r>
      <w:r w:rsidRPr="001A34AA">
        <w:rPr>
          <w:rFonts w:ascii="Tahoma" w:hAnsi="Tahoma" w:cs="Tahoma"/>
        </w:rPr>
        <w:t xml:space="preserve"> </w:t>
      </w:r>
      <w:r w:rsidRPr="004F4D53">
        <w:rPr>
          <w:rFonts w:ascii="Tahoma" w:hAnsi="Tahoma" w:cs="Tahoma"/>
          <w:lang w:val="en-US"/>
        </w:rPr>
        <w:t>in</w:t>
      </w:r>
      <w:r w:rsidRPr="001A34AA">
        <w:rPr>
          <w:rFonts w:ascii="Tahoma" w:hAnsi="Tahoma" w:cs="Tahoma"/>
        </w:rPr>
        <w:t xml:space="preserve"> </w:t>
      </w:r>
      <w:r w:rsidRPr="004F4D53">
        <w:rPr>
          <w:rFonts w:ascii="Tahoma" w:hAnsi="Tahoma" w:cs="Tahoma"/>
          <w:lang w:val="en-US"/>
        </w:rPr>
        <w:t>Greece</w:t>
      </w:r>
      <w:r w:rsidRPr="001A34AA">
        <w:rPr>
          <w:rFonts w:ascii="Tahoma" w:hAnsi="Tahoma" w:cs="Tahoma"/>
        </w:rPr>
        <w:t xml:space="preserve"> </w:t>
      </w:r>
      <w:r w:rsidR="001A34AA">
        <w:rPr>
          <w:rFonts w:ascii="Tahoma" w:hAnsi="Tahoma" w:cs="Tahoma"/>
        </w:rPr>
        <w:t>με</w:t>
      </w:r>
      <w:r w:rsidR="001A34AA" w:rsidRPr="001A34AA">
        <w:rPr>
          <w:rFonts w:ascii="Tahoma" w:hAnsi="Tahoma" w:cs="Tahoma"/>
        </w:rPr>
        <w:t xml:space="preserve"> </w:t>
      </w:r>
      <w:r w:rsidR="001A34AA">
        <w:rPr>
          <w:rFonts w:ascii="Tahoma" w:hAnsi="Tahoma" w:cs="Tahoma"/>
        </w:rPr>
        <w:t xml:space="preserve">θέμα την πόλη της Θεσσαλονίκης. </w:t>
      </w:r>
    </w:p>
    <w:p w:rsidR="0070122D" w:rsidRPr="004F4D53" w:rsidRDefault="0070122D" w:rsidP="00972D8F">
      <w:pPr>
        <w:spacing w:after="0" w:line="240" w:lineRule="auto"/>
        <w:jc w:val="both"/>
        <w:rPr>
          <w:rFonts w:ascii="Tahoma" w:hAnsi="Tahoma" w:cs="Tahoma"/>
        </w:rPr>
      </w:pPr>
      <w:r w:rsidRPr="004F4D53">
        <w:rPr>
          <w:rFonts w:ascii="Tahoma" w:hAnsi="Tahoma" w:cs="Tahoma"/>
        </w:rPr>
        <w:t xml:space="preserve">Το Μουσείο είναι υποστηρικτής της εκδήλωσης.  </w:t>
      </w:r>
    </w:p>
    <w:p w:rsidR="009B038C" w:rsidRPr="004F4D53" w:rsidRDefault="009B038C" w:rsidP="00972D8F">
      <w:pPr>
        <w:spacing w:after="0" w:line="240" w:lineRule="auto"/>
        <w:jc w:val="both"/>
        <w:rPr>
          <w:rFonts w:ascii="Tahoma" w:hAnsi="Tahoma" w:cs="Tahoma"/>
        </w:rPr>
      </w:pPr>
    </w:p>
    <w:p w:rsidR="002D1B83" w:rsidRPr="004F4D53" w:rsidRDefault="002D1B83" w:rsidP="00972D8F">
      <w:pPr>
        <w:spacing w:after="0" w:line="240" w:lineRule="auto"/>
        <w:jc w:val="both"/>
        <w:rPr>
          <w:rFonts w:ascii="Tahoma" w:hAnsi="Tahoma" w:cs="Tahoma"/>
          <w:b/>
          <w:bCs/>
          <w:color w:val="FF6600"/>
          <w:u w:val="single"/>
        </w:rPr>
      </w:pPr>
      <w:r w:rsidRPr="004F4D53">
        <w:rPr>
          <w:rFonts w:ascii="Tahoma" w:hAnsi="Tahoma" w:cs="Tahoma"/>
          <w:b/>
          <w:bCs/>
          <w:color w:val="FF6600"/>
          <w:u w:val="single"/>
        </w:rPr>
        <w:t xml:space="preserve">Συνεχίζονται οι </w:t>
      </w:r>
      <w:r w:rsidRPr="004F4D53">
        <w:rPr>
          <w:rFonts w:ascii="Tahoma" w:hAnsi="Tahoma" w:cs="Tahoma"/>
          <w:b/>
          <w:bCs/>
          <w:color w:val="E36C0A" w:themeColor="accent6" w:themeShade="BF"/>
          <w:u w:val="single"/>
        </w:rPr>
        <w:t>περιοδικές</w:t>
      </w:r>
      <w:r w:rsidRPr="004F4D53">
        <w:rPr>
          <w:rFonts w:ascii="Tahoma" w:hAnsi="Tahoma" w:cs="Tahoma"/>
          <w:b/>
          <w:bCs/>
          <w:color w:val="FF6600"/>
          <w:u w:val="single"/>
        </w:rPr>
        <w:t xml:space="preserve"> εκθέσεις</w:t>
      </w:r>
    </w:p>
    <w:p w:rsidR="00BE73E9" w:rsidRPr="004F4D53" w:rsidRDefault="00BE73E9" w:rsidP="00972D8F">
      <w:pPr>
        <w:spacing w:after="0" w:line="240" w:lineRule="auto"/>
        <w:jc w:val="both"/>
        <w:rPr>
          <w:rFonts w:ascii="Tahoma" w:hAnsi="Tahoma" w:cs="Tahoma"/>
          <w:color w:val="000000"/>
        </w:rPr>
      </w:pPr>
    </w:p>
    <w:p w:rsidR="00BE73E9" w:rsidRPr="001D36D2" w:rsidRDefault="00BE73E9" w:rsidP="00972D8F">
      <w:pPr>
        <w:spacing w:after="0" w:line="240" w:lineRule="auto"/>
        <w:jc w:val="both"/>
        <w:rPr>
          <w:rFonts w:ascii="Tahoma" w:hAnsi="Tahoma" w:cs="Tahoma"/>
          <w:b/>
        </w:rPr>
      </w:pPr>
      <w:r w:rsidRPr="004F4D53">
        <w:rPr>
          <w:rFonts w:ascii="Tahoma" w:hAnsi="Tahoma" w:cs="Tahoma"/>
          <w:b/>
          <w:color w:val="000000"/>
        </w:rPr>
        <w:t>Στην πτέρυγα</w:t>
      </w:r>
      <w:r w:rsidRPr="004F4D53">
        <w:rPr>
          <w:rFonts w:ascii="Tahoma" w:hAnsi="Tahoma" w:cs="Tahoma"/>
          <w:color w:val="000000"/>
        </w:rPr>
        <w:t xml:space="preserve"> </w:t>
      </w:r>
      <w:r w:rsidRPr="004F4D53">
        <w:rPr>
          <w:rFonts w:ascii="Tahoma" w:hAnsi="Tahoma" w:cs="Tahoma"/>
          <w:b/>
        </w:rPr>
        <w:t xml:space="preserve">περιοδικών εκθέσεων «Κυριάκος Κρόκος»   </w:t>
      </w:r>
    </w:p>
    <w:p w:rsidR="00BE73E9" w:rsidRPr="004F4D53" w:rsidRDefault="00BE73E9" w:rsidP="00972D8F">
      <w:pPr>
        <w:spacing w:after="0" w:line="240" w:lineRule="auto"/>
        <w:jc w:val="both"/>
        <w:rPr>
          <w:rFonts w:ascii="Tahoma" w:hAnsi="Tahoma" w:cs="Tahoma"/>
          <w:b/>
        </w:rPr>
      </w:pPr>
      <w:r w:rsidRPr="004F4D53">
        <w:rPr>
          <w:rFonts w:ascii="Tahoma" w:hAnsi="Tahoma" w:cs="Tahoma"/>
          <w:color w:val="000000"/>
        </w:rPr>
        <w:t xml:space="preserve">Περιοδική έκθεση με τίτλο </w:t>
      </w:r>
      <w:r w:rsidRPr="004F4D53">
        <w:rPr>
          <w:rFonts w:ascii="Tahoma" w:hAnsi="Tahoma" w:cs="Tahoma"/>
          <w:b/>
        </w:rPr>
        <w:t>«Ο άγιος Σάββας Σερβίας»</w:t>
      </w:r>
      <w:r w:rsidRPr="004F4D53">
        <w:rPr>
          <w:rFonts w:ascii="Tahoma" w:hAnsi="Tahoma" w:cs="Tahoma"/>
        </w:rPr>
        <w:t xml:space="preserve"> σε συνεργασία με το Μουσείο Ιστορίας της Σερβίας.  Στην έκθεση παρουσιάζονται απεικονίσεις του αγίου και επεξηγηματικά κείμενα σχετικά με τη ζωή και το έργο του, ενώ κεντρικό έκθεμα αποτελεί το ακριβές αντίγραφο της ποιμαντορικής ράβδου του αγίου. </w:t>
      </w:r>
    </w:p>
    <w:p w:rsidR="00BE73E9" w:rsidRPr="004F4D53" w:rsidRDefault="00C2473B" w:rsidP="00972D8F">
      <w:pPr>
        <w:spacing w:after="0" w:line="240" w:lineRule="auto"/>
        <w:jc w:val="both"/>
        <w:rPr>
          <w:rFonts w:ascii="Tahoma" w:hAnsi="Tahoma" w:cs="Tahoma"/>
          <w:b/>
        </w:rPr>
      </w:pPr>
      <w:r>
        <w:rPr>
          <w:rFonts w:ascii="Tahoma" w:hAnsi="Tahoma" w:cs="Tahoma"/>
          <w:b/>
        </w:rPr>
        <w:t xml:space="preserve">Έως τις </w:t>
      </w:r>
      <w:r w:rsidR="00BE73E9" w:rsidRPr="004F4D53">
        <w:rPr>
          <w:rFonts w:ascii="Tahoma" w:hAnsi="Tahoma" w:cs="Tahoma"/>
          <w:b/>
        </w:rPr>
        <w:t>13 Σεπτεμβρίου 2017.</w:t>
      </w:r>
    </w:p>
    <w:p w:rsidR="00B734A9" w:rsidRPr="004F4D53" w:rsidRDefault="00B734A9" w:rsidP="00972D8F">
      <w:pPr>
        <w:spacing w:after="0" w:line="240" w:lineRule="auto"/>
        <w:jc w:val="both"/>
        <w:rPr>
          <w:rFonts w:ascii="Tahoma" w:hAnsi="Tahoma" w:cs="Tahoma"/>
          <w:b/>
          <w:color w:val="F79646" w:themeColor="accent6"/>
          <w:u w:val="single"/>
        </w:rPr>
      </w:pPr>
    </w:p>
    <w:p w:rsidR="00BE73E9" w:rsidRPr="001D36D2" w:rsidRDefault="00BE73E9" w:rsidP="00972D8F">
      <w:pPr>
        <w:spacing w:after="0" w:line="240" w:lineRule="auto"/>
        <w:jc w:val="both"/>
        <w:rPr>
          <w:rFonts w:ascii="Tahoma" w:hAnsi="Tahoma" w:cs="Tahoma"/>
          <w:b/>
        </w:rPr>
      </w:pPr>
      <w:r w:rsidRPr="004F4D53">
        <w:rPr>
          <w:rFonts w:ascii="Tahoma" w:hAnsi="Tahoma" w:cs="Tahoma"/>
          <w:b/>
        </w:rPr>
        <w:t>Στην αίθουσα πολλαπλών χρήσεων “Ευτυχία Κουρκουτίδου-Νικολαΐδου”</w:t>
      </w:r>
    </w:p>
    <w:p w:rsidR="00BE73E9" w:rsidRPr="004F4D53" w:rsidRDefault="00BE73E9" w:rsidP="00972D8F">
      <w:pPr>
        <w:spacing w:after="0" w:line="240" w:lineRule="auto"/>
        <w:jc w:val="both"/>
        <w:rPr>
          <w:rFonts w:ascii="Tahoma" w:hAnsi="Tahoma" w:cs="Tahoma"/>
        </w:rPr>
      </w:pPr>
      <w:r w:rsidRPr="004F4D53">
        <w:rPr>
          <w:rFonts w:ascii="Tahoma" w:hAnsi="Tahoma" w:cs="Tahoma"/>
          <w:color w:val="000000"/>
        </w:rPr>
        <w:t xml:space="preserve">Περιοδική έκθεση με τίτλο </w:t>
      </w:r>
      <w:r w:rsidRPr="004F4D53">
        <w:rPr>
          <w:rFonts w:ascii="Tahoma" w:hAnsi="Tahoma" w:cs="Tahoma"/>
          <w:b/>
        </w:rPr>
        <w:t xml:space="preserve">“Η Αγία Σοφία των αδελφών </w:t>
      </w:r>
      <w:r w:rsidRPr="004F4D53">
        <w:rPr>
          <w:rFonts w:ascii="Tahoma" w:hAnsi="Tahoma" w:cs="Tahoma"/>
          <w:b/>
          <w:lang w:val="en-US"/>
        </w:rPr>
        <w:t>Fossati</w:t>
      </w:r>
      <w:r w:rsidRPr="004F4D53">
        <w:rPr>
          <w:rFonts w:ascii="Tahoma" w:hAnsi="Tahoma" w:cs="Tahoma"/>
          <w:b/>
        </w:rPr>
        <w:t xml:space="preserve"> μέσα από την Τρικόγλειο Βιβλιοθήκη του Α.Π.Θ.”</w:t>
      </w:r>
      <w:r w:rsidRPr="004F4D53">
        <w:rPr>
          <w:rFonts w:ascii="Tahoma" w:hAnsi="Tahoma" w:cs="Tahoma"/>
        </w:rPr>
        <w:t xml:space="preserve">, σε συνεργασία με την Κεντρική Βιβλιοθήκη του Α.Π.Θ. και με την υποστήριξη της Αγιορειτικής Εστίας. Η έκθεση, πραγματοποιείται με την αφορμή των ενενήντα χρόνων λειτουργίας (1927-2017) της Βιβλιοθήκης &amp; Κέντρου Πληροφόρησης του Α.Π.Θ. και φιλοξενεί λιθογραφίες των Ιταλοελβετών αρχιτεκτόνων αδελφών </w:t>
      </w:r>
      <w:r w:rsidRPr="004F4D53">
        <w:rPr>
          <w:rFonts w:ascii="Tahoma" w:hAnsi="Tahoma" w:cs="Tahoma"/>
          <w:lang w:val="en-US"/>
        </w:rPr>
        <w:t>Fossati</w:t>
      </w:r>
      <w:r w:rsidRPr="004F4D53">
        <w:rPr>
          <w:rFonts w:ascii="Tahoma" w:hAnsi="Tahoma" w:cs="Tahoma"/>
        </w:rPr>
        <w:t xml:space="preserve"> και χάρτες της Κωνσταντινούπολης.                                           </w:t>
      </w:r>
    </w:p>
    <w:p w:rsidR="00BE73E9" w:rsidRPr="004F4D53" w:rsidRDefault="00C2473B" w:rsidP="00972D8F">
      <w:pPr>
        <w:spacing w:after="0" w:line="240" w:lineRule="auto"/>
        <w:jc w:val="both"/>
        <w:rPr>
          <w:rStyle w:val="date-display-single"/>
          <w:rFonts w:ascii="Tahoma" w:hAnsi="Tahoma" w:cs="Tahoma"/>
          <w:b/>
        </w:rPr>
      </w:pPr>
      <w:r>
        <w:rPr>
          <w:rFonts w:ascii="Tahoma" w:hAnsi="Tahoma" w:cs="Tahoma"/>
          <w:b/>
        </w:rPr>
        <w:t xml:space="preserve">Έως τις </w:t>
      </w:r>
      <w:r w:rsidR="00BE73E9" w:rsidRPr="004F4D53">
        <w:rPr>
          <w:rFonts w:ascii="Tahoma" w:hAnsi="Tahoma" w:cs="Tahoma"/>
          <w:b/>
        </w:rPr>
        <w:t>1</w:t>
      </w:r>
      <w:r w:rsidR="00BE73E9" w:rsidRPr="004F4D53">
        <w:rPr>
          <w:rStyle w:val="date-display-single"/>
          <w:rFonts w:ascii="Tahoma" w:hAnsi="Tahoma" w:cs="Tahoma"/>
          <w:b/>
        </w:rPr>
        <w:t>5 Οκτωβρίου 2017.</w:t>
      </w:r>
    </w:p>
    <w:p w:rsidR="00BE73E9" w:rsidRPr="004F4D53" w:rsidRDefault="00BE73E9" w:rsidP="00972D8F">
      <w:pPr>
        <w:spacing w:after="0" w:line="240" w:lineRule="auto"/>
        <w:jc w:val="both"/>
        <w:rPr>
          <w:rFonts w:ascii="Tahoma" w:hAnsi="Tahoma" w:cs="Tahoma"/>
          <w:b/>
          <w:color w:val="F79646" w:themeColor="accent6"/>
          <w:u w:val="single"/>
        </w:rPr>
      </w:pPr>
    </w:p>
    <w:p w:rsidR="001D36D2" w:rsidRPr="0094271B" w:rsidRDefault="001D36D2" w:rsidP="00972D8F">
      <w:pPr>
        <w:spacing w:after="0" w:line="240" w:lineRule="auto"/>
        <w:rPr>
          <w:rFonts w:ascii="Tahoma" w:hAnsi="Tahoma" w:cs="Tahoma"/>
          <w:b/>
          <w:bCs/>
          <w:color w:val="FF6600"/>
          <w:u w:val="single"/>
        </w:rPr>
      </w:pPr>
      <w:r>
        <w:rPr>
          <w:rFonts w:ascii="Tahoma" w:hAnsi="Tahoma" w:cs="Tahoma"/>
          <w:b/>
          <w:bCs/>
          <w:color w:val="FF6600"/>
          <w:u w:val="single"/>
        </w:rPr>
        <w:t>Συνεργασία με το ΚΘΒΕ</w:t>
      </w:r>
      <w:r w:rsidRPr="0094271B">
        <w:rPr>
          <w:rFonts w:ascii="Tahoma" w:hAnsi="Tahoma" w:cs="Tahoma"/>
          <w:b/>
          <w:bCs/>
          <w:color w:val="FF6600"/>
          <w:u w:val="single"/>
        </w:rPr>
        <w:t xml:space="preserve">           </w:t>
      </w:r>
    </w:p>
    <w:p w:rsidR="001D36D2" w:rsidRPr="00E34293" w:rsidRDefault="001D36D2" w:rsidP="00972D8F">
      <w:pPr>
        <w:spacing w:after="0" w:line="240" w:lineRule="auto"/>
        <w:jc w:val="both"/>
        <w:rPr>
          <w:rStyle w:val="a3"/>
          <w:rFonts w:ascii="Tahoma" w:hAnsi="Tahoma" w:cs="Tahoma"/>
          <w:b w:val="0"/>
          <w:bCs w:val="0"/>
        </w:rPr>
      </w:pPr>
    </w:p>
    <w:p w:rsidR="001D36D2" w:rsidRPr="001D36D2" w:rsidRDefault="001D36D2" w:rsidP="00972D8F">
      <w:pPr>
        <w:spacing w:after="0" w:line="240" w:lineRule="auto"/>
        <w:jc w:val="both"/>
        <w:rPr>
          <w:rFonts w:ascii="Tahoma" w:hAnsi="Tahoma" w:cs="Tahoma"/>
        </w:rPr>
      </w:pPr>
      <w:r w:rsidRPr="001D36D2">
        <w:rPr>
          <w:rFonts w:ascii="Tahoma" w:hAnsi="Tahoma" w:cs="Tahoma"/>
        </w:rPr>
        <w:t xml:space="preserve">Το ΚΘΒΕ προσφέρει στους επισκέπτες του Μουσείου Βυζαντινού Πολιτισμού και του Μουσείου του Λευκού Πύργου  </w:t>
      </w:r>
      <w:r w:rsidRPr="001D36D2">
        <w:rPr>
          <w:rFonts w:ascii="Tahoma" w:hAnsi="Tahoma" w:cs="Tahoma"/>
          <w:b/>
        </w:rPr>
        <w:t>γενική είσοδο 2 ευρώ</w:t>
      </w:r>
      <w:r w:rsidRPr="001D36D2">
        <w:rPr>
          <w:rFonts w:ascii="Tahoma" w:hAnsi="Tahoma" w:cs="Tahoma"/>
        </w:rPr>
        <w:t xml:space="preserve"> (με την επίδειξη του εισιτηρίου εισόδου) για την μόνιμη έκθεση κουστουμιών με τίτλο «Ίχνη του εφήμερου» η οποία λειτουργεί στο Βασιλικό Θέατρο.</w:t>
      </w:r>
    </w:p>
    <w:p w:rsidR="00595078" w:rsidRDefault="00595078">
      <w:pPr>
        <w:rPr>
          <w:rFonts w:ascii="Tahoma" w:hAnsi="Tahoma" w:cs="Tahoma"/>
        </w:rPr>
      </w:pPr>
    </w:p>
    <w:sectPr w:rsidR="00595078" w:rsidSect="00595078">
      <w:pgSz w:w="11907" w:h="16839"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172C3"/>
    <w:multiLevelType w:val="hybridMultilevel"/>
    <w:tmpl w:val="07BCF3AA"/>
    <w:lvl w:ilvl="0" w:tplc="F82AE4E0">
      <w:start w:val="2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AC53E79"/>
    <w:multiLevelType w:val="hybridMultilevel"/>
    <w:tmpl w:val="E996AE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BA641CC"/>
    <w:multiLevelType w:val="hybridMultilevel"/>
    <w:tmpl w:val="07F812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DD04119"/>
    <w:multiLevelType w:val="hybridMultilevel"/>
    <w:tmpl w:val="6820043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nsid w:val="3A9A5F6A"/>
    <w:multiLevelType w:val="hybridMultilevel"/>
    <w:tmpl w:val="2B76BFEE"/>
    <w:lvl w:ilvl="0" w:tplc="DBEC67B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nsid w:val="43EC6A7E"/>
    <w:multiLevelType w:val="hybridMultilevel"/>
    <w:tmpl w:val="5E6855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66C97CE5"/>
    <w:multiLevelType w:val="hybridMultilevel"/>
    <w:tmpl w:val="6F3828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6D4830A6"/>
    <w:multiLevelType w:val="hybridMultilevel"/>
    <w:tmpl w:val="B0E257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77C80F2D"/>
    <w:multiLevelType w:val="hybridMultilevel"/>
    <w:tmpl w:val="0CDA78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7F59506C"/>
    <w:multiLevelType w:val="hybridMultilevel"/>
    <w:tmpl w:val="2AC4F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2"/>
  </w:num>
  <w:num w:numId="4">
    <w:abstractNumId w:val="1"/>
  </w:num>
  <w:num w:numId="5">
    <w:abstractNumId w:val="3"/>
  </w:num>
  <w:num w:numId="6">
    <w:abstractNumId w:val="4"/>
  </w:num>
  <w:num w:numId="7">
    <w:abstractNumId w:val="8"/>
  </w:num>
  <w:num w:numId="8">
    <w:abstractNumId w:val="7"/>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AA1"/>
    <w:rsid w:val="00002A13"/>
    <w:rsid w:val="00002D20"/>
    <w:rsid w:val="00006EB5"/>
    <w:rsid w:val="000160E0"/>
    <w:rsid w:val="000265CF"/>
    <w:rsid w:val="00026E22"/>
    <w:rsid w:val="00026E90"/>
    <w:rsid w:val="00027626"/>
    <w:rsid w:val="0003715C"/>
    <w:rsid w:val="00040E24"/>
    <w:rsid w:val="000507A5"/>
    <w:rsid w:val="00051665"/>
    <w:rsid w:val="000633B1"/>
    <w:rsid w:val="00071469"/>
    <w:rsid w:val="0007482D"/>
    <w:rsid w:val="00083AA3"/>
    <w:rsid w:val="00083E2D"/>
    <w:rsid w:val="00083F98"/>
    <w:rsid w:val="000A1B42"/>
    <w:rsid w:val="000A5F0A"/>
    <w:rsid w:val="000B6290"/>
    <w:rsid w:val="000D121B"/>
    <w:rsid w:val="000D1401"/>
    <w:rsid w:val="000D7AA7"/>
    <w:rsid w:val="000E1688"/>
    <w:rsid w:val="000F32F4"/>
    <w:rsid w:val="000F7331"/>
    <w:rsid w:val="00102DD8"/>
    <w:rsid w:val="00106221"/>
    <w:rsid w:val="0011129B"/>
    <w:rsid w:val="00116283"/>
    <w:rsid w:val="00116571"/>
    <w:rsid w:val="00117CB0"/>
    <w:rsid w:val="001226A5"/>
    <w:rsid w:val="001243AE"/>
    <w:rsid w:val="00124717"/>
    <w:rsid w:val="00140320"/>
    <w:rsid w:val="00144813"/>
    <w:rsid w:val="00145E32"/>
    <w:rsid w:val="00146087"/>
    <w:rsid w:val="00146805"/>
    <w:rsid w:val="0014715D"/>
    <w:rsid w:val="00151E5F"/>
    <w:rsid w:val="00165B82"/>
    <w:rsid w:val="00172518"/>
    <w:rsid w:val="001731A5"/>
    <w:rsid w:val="00184A34"/>
    <w:rsid w:val="00185DA5"/>
    <w:rsid w:val="00191CE7"/>
    <w:rsid w:val="00192A90"/>
    <w:rsid w:val="00194E2D"/>
    <w:rsid w:val="0019665C"/>
    <w:rsid w:val="00197E4F"/>
    <w:rsid w:val="001A0690"/>
    <w:rsid w:val="001A11F8"/>
    <w:rsid w:val="001A34AA"/>
    <w:rsid w:val="001A7F29"/>
    <w:rsid w:val="001C13AD"/>
    <w:rsid w:val="001C4819"/>
    <w:rsid w:val="001D36D2"/>
    <w:rsid w:val="001D670D"/>
    <w:rsid w:val="001E0727"/>
    <w:rsid w:val="001E711E"/>
    <w:rsid w:val="001F654F"/>
    <w:rsid w:val="001F700D"/>
    <w:rsid w:val="002124E5"/>
    <w:rsid w:val="00214F3B"/>
    <w:rsid w:val="00216310"/>
    <w:rsid w:val="00216C50"/>
    <w:rsid w:val="002361B0"/>
    <w:rsid w:val="00247F05"/>
    <w:rsid w:val="00250BE1"/>
    <w:rsid w:val="00252365"/>
    <w:rsid w:val="00253C15"/>
    <w:rsid w:val="00254077"/>
    <w:rsid w:val="00254FAE"/>
    <w:rsid w:val="00260D2B"/>
    <w:rsid w:val="00264F2A"/>
    <w:rsid w:val="00267302"/>
    <w:rsid w:val="00274073"/>
    <w:rsid w:val="002746CD"/>
    <w:rsid w:val="00282E5A"/>
    <w:rsid w:val="0028334F"/>
    <w:rsid w:val="00284FB5"/>
    <w:rsid w:val="002860A9"/>
    <w:rsid w:val="0029326F"/>
    <w:rsid w:val="002934CE"/>
    <w:rsid w:val="002A0300"/>
    <w:rsid w:val="002A5E37"/>
    <w:rsid w:val="002B3D45"/>
    <w:rsid w:val="002B7E4E"/>
    <w:rsid w:val="002C063A"/>
    <w:rsid w:val="002C231C"/>
    <w:rsid w:val="002C2F80"/>
    <w:rsid w:val="002D13E2"/>
    <w:rsid w:val="002D1B83"/>
    <w:rsid w:val="002D43A5"/>
    <w:rsid w:val="002D72BA"/>
    <w:rsid w:val="002E078E"/>
    <w:rsid w:val="002E6B7D"/>
    <w:rsid w:val="002F7629"/>
    <w:rsid w:val="002F77EE"/>
    <w:rsid w:val="003026BC"/>
    <w:rsid w:val="0031054E"/>
    <w:rsid w:val="00310B71"/>
    <w:rsid w:val="00311E92"/>
    <w:rsid w:val="00314379"/>
    <w:rsid w:val="0031730E"/>
    <w:rsid w:val="0032322E"/>
    <w:rsid w:val="00325636"/>
    <w:rsid w:val="0033166F"/>
    <w:rsid w:val="00357612"/>
    <w:rsid w:val="003651F1"/>
    <w:rsid w:val="003659A8"/>
    <w:rsid w:val="00372ACB"/>
    <w:rsid w:val="003913A6"/>
    <w:rsid w:val="003A1670"/>
    <w:rsid w:val="003A535D"/>
    <w:rsid w:val="003B0CBF"/>
    <w:rsid w:val="003C3073"/>
    <w:rsid w:val="003C54C3"/>
    <w:rsid w:val="003D328A"/>
    <w:rsid w:val="003D4B3E"/>
    <w:rsid w:val="003D6314"/>
    <w:rsid w:val="003E69D7"/>
    <w:rsid w:val="004008AD"/>
    <w:rsid w:val="00412F51"/>
    <w:rsid w:val="004143BF"/>
    <w:rsid w:val="00417820"/>
    <w:rsid w:val="00422FBD"/>
    <w:rsid w:val="00433523"/>
    <w:rsid w:val="0043447D"/>
    <w:rsid w:val="004347A4"/>
    <w:rsid w:val="00434FAB"/>
    <w:rsid w:val="004526FF"/>
    <w:rsid w:val="00461AEB"/>
    <w:rsid w:val="0046439F"/>
    <w:rsid w:val="00471E86"/>
    <w:rsid w:val="00474E0E"/>
    <w:rsid w:val="004777F5"/>
    <w:rsid w:val="00482D4B"/>
    <w:rsid w:val="00485CAD"/>
    <w:rsid w:val="004B0F1C"/>
    <w:rsid w:val="004C374D"/>
    <w:rsid w:val="004C5322"/>
    <w:rsid w:val="004D7BB7"/>
    <w:rsid w:val="004F4D53"/>
    <w:rsid w:val="00503250"/>
    <w:rsid w:val="0051591F"/>
    <w:rsid w:val="00520FC7"/>
    <w:rsid w:val="00541476"/>
    <w:rsid w:val="00543991"/>
    <w:rsid w:val="00546A71"/>
    <w:rsid w:val="00553ACE"/>
    <w:rsid w:val="00557B1F"/>
    <w:rsid w:val="00557F61"/>
    <w:rsid w:val="00563363"/>
    <w:rsid w:val="00567DDB"/>
    <w:rsid w:val="00575804"/>
    <w:rsid w:val="0057604E"/>
    <w:rsid w:val="0058019D"/>
    <w:rsid w:val="00585161"/>
    <w:rsid w:val="00595078"/>
    <w:rsid w:val="0059664F"/>
    <w:rsid w:val="005A0E89"/>
    <w:rsid w:val="005A603C"/>
    <w:rsid w:val="005A6152"/>
    <w:rsid w:val="005B31AA"/>
    <w:rsid w:val="005B42FA"/>
    <w:rsid w:val="005D056C"/>
    <w:rsid w:val="005E38AC"/>
    <w:rsid w:val="005E3B7E"/>
    <w:rsid w:val="005E513D"/>
    <w:rsid w:val="005E61AA"/>
    <w:rsid w:val="005E689A"/>
    <w:rsid w:val="005E7BF9"/>
    <w:rsid w:val="005F6BD6"/>
    <w:rsid w:val="00602D81"/>
    <w:rsid w:val="00605474"/>
    <w:rsid w:val="006179A3"/>
    <w:rsid w:val="00620F30"/>
    <w:rsid w:val="00623898"/>
    <w:rsid w:val="00630C52"/>
    <w:rsid w:val="00630E17"/>
    <w:rsid w:val="006338DD"/>
    <w:rsid w:val="00633B0D"/>
    <w:rsid w:val="006365BA"/>
    <w:rsid w:val="006431A2"/>
    <w:rsid w:val="00647E11"/>
    <w:rsid w:val="00656F6C"/>
    <w:rsid w:val="0066044F"/>
    <w:rsid w:val="00672269"/>
    <w:rsid w:val="00673C32"/>
    <w:rsid w:val="00696CE3"/>
    <w:rsid w:val="006A4D32"/>
    <w:rsid w:val="006B3FED"/>
    <w:rsid w:val="006B5127"/>
    <w:rsid w:val="006C080C"/>
    <w:rsid w:val="006D260F"/>
    <w:rsid w:val="006D5027"/>
    <w:rsid w:val="006E1929"/>
    <w:rsid w:val="006E3AEC"/>
    <w:rsid w:val="006E567E"/>
    <w:rsid w:val="006F177A"/>
    <w:rsid w:val="006F6FDD"/>
    <w:rsid w:val="0070122D"/>
    <w:rsid w:val="00702900"/>
    <w:rsid w:val="007033DD"/>
    <w:rsid w:val="00714924"/>
    <w:rsid w:val="007155F4"/>
    <w:rsid w:val="00722341"/>
    <w:rsid w:val="00723FD3"/>
    <w:rsid w:val="00726725"/>
    <w:rsid w:val="0075315A"/>
    <w:rsid w:val="0076646E"/>
    <w:rsid w:val="0076776C"/>
    <w:rsid w:val="00771F61"/>
    <w:rsid w:val="00772A05"/>
    <w:rsid w:val="00782050"/>
    <w:rsid w:val="00783697"/>
    <w:rsid w:val="00783904"/>
    <w:rsid w:val="00784919"/>
    <w:rsid w:val="0078571B"/>
    <w:rsid w:val="00787623"/>
    <w:rsid w:val="00790011"/>
    <w:rsid w:val="007A2648"/>
    <w:rsid w:val="007A2D34"/>
    <w:rsid w:val="007B3CE9"/>
    <w:rsid w:val="007C36E8"/>
    <w:rsid w:val="007C47D3"/>
    <w:rsid w:val="007C5576"/>
    <w:rsid w:val="007C772B"/>
    <w:rsid w:val="007D5113"/>
    <w:rsid w:val="007D7E66"/>
    <w:rsid w:val="007E1D6B"/>
    <w:rsid w:val="00803317"/>
    <w:rsid w:val="0080610C"/>
    <w:rsid w:val="0081152C"/>
    <w:rsid w:val="00825C7E"/>
    <w:rsid w:val="008362A2"/>
    <w:rsid w:val="00836E07"/>
    <w:rsid w:val="008405E1"/>
    <w:rsid w:val="00842355"/>
    <w:rsid w:val="008462A7"/>
    <w:rsid w:val="008513C1"/>
    <w:rsid w:val="00856370"/>
    <w:rsid w:val="00857815"/>
    <w:rsid w:val="008703C1"/>
    <w:rsid w:val="008765C9"/>
    <w:rsid w:val="00877F55"/>
    <w:rsid w:val="008805E9"/>
    <w:rsid w:val="00880E18"/>
    <w:rsid w:val="00885499"/>
    <w:rsid w:val="00887B9F"/>
    <w:rsid w:val="00895007"/>
    <w:rsid w:val="008A4531"/>
    <w:rsid w:val="008A530C"/>
    <w:rsid w:val="008B399F"/>
    <w:rsid w:val="008B4D21"/>
    <w:rsid w:val="008B56C5"/>
    <w:rsid w:val="008B5760"/>
    <w:rsid w:val="008B7D6C"/>
    <w:rsid w:val="008C1527"/>
    <w:rsid w:val="008D0E2F"/>
    <w:rsid w:val="008D3C42"/>
    <w:rsid w:val="008D4FA1"/>
    <w:rsid w:val="008D69F5"/>
    <w:rsid w:val="008E4658"/>
    <w:rsid w:val="008E5AB3"/>
    <w:rsid w:val="008F0C2C"/>
    <w:rsid w:val="008F33DC"/>
    <w:rsid w:val="008F76FB"/>
    <w:rsid w:val="00900E5D"/>
    <w:rsid w:val="00904159"/>
    <w:rsid w:val="00907B00"/>
    <w:rsid w:val="0091533B"/>
    <w:rsid w:val="009222FC"/>
    <w:rsid w:val="00923C49"/>
    <w:rsid w:val="0092404D"/>
    <w:rsid w:val="009303FE"/>
    <w:rsid w:val="00935A26"/>
    <w:rsid w:val="009377AE"/>
    <w:rsid w:val="0094271B"/>
    <w:rsid w:val="00943CD2"/>
    <w:rsid w:val="00945542"/>
    <w:rsid w:val="009528DA"/>
    <w:rsid w:val="00952C84"/>
    <w:rsid w:val="009602B7"/>
    <w:rsid w:val="00960A08"/>
    <w:rsid w:val="00965169"/>
    <w:rsid w:val="009671ED"/>
    <w:rsid w:val="009672DB"/>
    <w:rsid w:val="00972D8F"/>
    <w:rsid w:val="00975353"/>
    <w:rsid w:val="00977EB1"/>
    <w:rsid w:val="0098091F"/>
    <w:rsid w:val="0098724C"/>
    <w:rsid w:val="00995860"/>
    <w:rsid w:val="009A4E1D"/>
    <w:rsid w:val="009B038C"/>
    <w:rsid w:val="009B043C"/>
    <w:rsid w:val="009B33BF"/>
    <w:rsid w:val="009B3671"/>
    <w:rsid w:val="009B39E9"/>
    <w:rsid w:val="009B46DC"/>
    <w:rsid w:val="009B6BFE"/>
    <w:rsid w:val="009C078D"/>
    <w:rsid w:val="009C602E"/>
    <w:rsid w:val="009E49E5"/>
    <w:rsid w:val="009E4FAD"/>
    <w:rsid w:val="009E7015"/>
    <w:rsid w:val="00A061FD"/>
    <w:rsid w:val="00A11C26"/>
    <w:rsid w:val="00A13BDA"/>
    <w:rsid w:val="00A14884"/>
    <w:rsid w:val="00A24DC9"/>
    <w:rsid w:val="00A31546"/>
    <w:rsid w:val="00A32D80"/>
    <w:rsid w:val="00A36CF6"/>
    <w:rsid w:val="00A378B8"/>
    <w:rsid w:val="00A43282"/>
    <w:rsid w:val="00A60C5E"/>
    <w:rsid w:val="00A61D4F"/>
    <w:rsid w:val="00A65606"/>
    <w:rsid w:val="00A71CA2"/>
    <w:rsid w:val="00A8095D"/>
    <w:rsid w:val="00A814E7"/>
    <w:rsid w:val="00A84469"/>
    <w:rsid w:val="00A872B1"/>
    <w:rsid w:val="00AB00F2"/>
    <w:rsid w:val="00AB0F37"/>
    <w:rsid w:val="00AB6CFD"/>
    <w:rsid w:val="00AD3BB4"/>
    <w:rsid w:val="00AD43BB"/>
    <w:rsid w:val="00AF0D25"/>
    <w:rsid w:val="00AF4D28"/>
    <w:rsid w:val="00AF7CD2"/>
    <w:rsid w:val="00B01466"/>
    <w:rsid w:val="00B042B1"/>
    <w:rsid w:val="00B07762"/>
    <w:rsid w:val="00B2037B"/>
    <w:rsid w:val="00B26C0F"/>
    <w:rsid w:val="00B3613B"/>
    <w:rsid w:val="00B435F6"/>
    <w:rsid w:val="00B44EF1"/>
    <w:rsid w:val="00B461FE"/>
    <w:rsid w:val="00B5033A"/>
    <w:rsid w:val="00B52F42"/>
    <w:rsid w:val="00B55B15"/>
    <w:rsid w:val="00B61FD5"/>
    <w:rsid w:val="00B63402"/>
    <w:rsid w:val="00B65AFC"/>
    <w:rsid w:val="00B700BA"/>
    <w:rsid w:val="00B734A9"/>
    <w:rsid w:val="00B74191"/>
    <w:rsid w:val="00B810B2"/>
    <w:rsid w:val="00B8148F"/>
    <w:rsid w:val="00B83F9F"/>
    <w:rsid w:val="00B92C39"/>
    <w:rsid w:val="00B931B8"/>
    <w:rsid w:val="00BA0346"/>
    <w:rsid w:val="00BA2BCA"/>
    <w:rsid w:val="00BB2A52"/>
    <w:rsid w:val="00BC7BAE"/>
    <w:rsid w:val="00BE73E9"/>
    <w:rsid w:val="00BE7FE4"/>
    <w:rsid w:val="00BF00B7"/>
    <w:rsid w:val="00BF0CA5"/>
    <w:rsid w:val="00BF5206"/>
    <w:rsid w:val="00BF6C6C"/>
    <w:rsid w:val="00C04F8F"/>
    <w:rsid w:val="00C06197"/>
    <w:rsid w:val="00C12751"/>
    <w:rsid w:val="00C23133"/>
    <w:rsid w:val="00C23AB7"/>
    <w:rsid w:val="00C2473B"/>
    <w:rsid w:val="00C31210"/>
    <w:rsid w:val="00C34D0C"/>
    <w:rsid w:val="00C40C66"/>
    <w:rsid w:val="00C41BC8"/>
    <w:rsid w:val="00C4750A"/>
    <w:rsid w:val="00C52D58"/>
    <w:rsid w:val="00C64ED4"/>
    <w:rsid w:val="00C65399"/>
    <w:rsid w:val="00C94609"/>
    <w:rsid w:val="00C96FA1"/>
    <w:rsid w:val="00CA06B9"/>
    <w:rsid w:val="00CA4976"/>
    <w:rsid w:val="00CA5569"/>
    <w:rsid w:val="00CA5572"/>
    <w:rsid w:val="00CB6225"/>
    <w:rsid w:val="00CB6466"/>
    <w:rsid w:val="00CB67D5"/>
    <w:rsid w:val="00CB7BC9"/>
    <w:rsid w:val="00CC335F"/>
    <w:rsid w:val="00CC7F65"/>
    <w:rsid w:val="00CD06DA"/>
    <w:rsid w:val="00CD4C25"/>
    <w:rsid w:val="00CE62AB"/>
    <w:rsid w:val="00CE66BF"/>
    <w:rsid w:val="00CE756E"/>
    <w:rsid w:val="00CF0E83"/>
    <w:rsid w:val="00CF29E2"/>
    <w:rsid w:val="00CF4F85"/>
    <w:rsid w:val="00CF53C8"/>
    <w:rsid w:val="00D028A1"/>
    <w:rsid w:val="00D076A3"/>
    <w:rsid w:val="00D07CA2"/>
    <w:rsid w:val="00D12EDE"/>
    <w:rsid w:val="00D17D16"/>
    <w:rsid w:val="00D17D81"/>
    <w:rsid w:val="00D32C01"/>
    <w:rsid w:val="00D342BB"/>
    <w:rsid w:val="00D35F76"/>
    <w:rsid w:val="00D411B4"/>
    <w:rsid w:val="00D434C4"/>
    <w:rsid w:val="00D5391F"/>
    <w:rsid w:val="00D65D7B"/>
    <w:rsid w:val="00D73CA2"/>
    <w:rsid w:val="00D949C8"/>
    <w:rsid w:val="00D94D3A"/>
    <w:rsid w:val="00D94F1A"/>
    <w:rsid w:val="00D96E99"/>
    <w:rsid w:val="00DA1701"/>
    <w:rsid w:val="00DA4C14"/>
    <w:rsid w:val="00DA7AE9"/>
    <w:rsid w:val="00DB0203"/>
    <w:rsid w:val="00DB6821"/>
    <w:rsid w:val="00DC11E4"/>
    <w:rsid w:val="00DE0D97"/>
    <w:rsid w:val="00DE556F"/>
    <w:rsid w:val="00DF0DEF"/>
    <w:rsid w:val="00E02953"/>
    <w:rsid w:val="00E02D9E"/>
    <w:rsid w:val="00E0352F"/>
    <w:rsid w:val="00E0733D"/>
    <w:rsid w:val="00E151EA"/>
    <w:rsid w:val="00E21186"/>
    <w:rsid w:val="00E2506C"/>
    <w:rsid w:val="00E2577B"/>
    <w:rsid w:val="00E30DE5"/>
    <w:rsid w:val="00E31299"/>
    <w:rsid w:val="00E34293"/>
    <w:rsid w:val="00E3475E"/>
    <w:rsid w:val="00E349E1"/>
    <w:rsid w:val="00E36143"/>
    <w:rsid w:val="00E42077"/>
    <w:rsid w:val="00E54C03"/>
    <w:rsid w:val="00E635FB"/>
    <w:rsid w:val="00E64F11"/>
    <w:rsid w:val="00E67F6D"/>
    <w:rsid w:val="00E774B6"/>
    <w:rsid w:val="00E92D42"/>
    <w:rsid w:val="00E97227"/>
    <w:rsid w:val="00EA69A3"/>
    <w:rsid w:val="00EB4094"/>
    <w:rsid w:val="00EB73F6"/>
    <w:rsid w:val="00EB7401"/>
    <w:rsid w:val="00EC0003"/>
    <w:rsid w:val="00EC7B28"/>
    <w:rsid w:val="00ED7D83"/>
    <w:rsid w:val="00EF1F46"/>
    <w:rsid w:val="00F03407"/>
    <w:rsid w:val="00F03AA1"/>
    <w:rsid w:val="00F2605D"/>
    <w:rsid w:val="00F27160"/>
    <w:rsid w:val="00F3243D"/>
    <w:rsid w:val="00F43E46"/>
    <w:rsid w:val="00F47415"/>
    <w:rsid w:val="00F67594"/>
    <w:rsid w:val="00F70E39"/>
    <w:rsid w:val="00F80C4E"/>
    <w:rsid w:val="00F87D58"/>
    <w:rsid w:val="00F950EB"/>
    <w:rsid w:val="00F957FC"/>
    <w:rsid w:val="00FB0193"/>
    <w:rsid w:val="00FB04FB"/>
    <w:rsid w:val="00FB3AED"/>
    <w:rsid w:val="00FB49F0"/>
    <w:rsid w:val="00FB6CF3"/>
    <w:rsid w:val="00FB7550"/>
    <w:rsid w:val="00FC0952"/>
    <w:rsid w:val="00FC09BC"/>
    <w:rsid w:val="00FC157D"/>
    <w:rsid w:val="00FD2CBB"/>
    <w:rsid w:val="00FD31A4"/>
    <w:rsid w:val="00FD7F78"/>
    <w:rsid w:val="00FE07CD"/>
    <w:rsid w:val="00FE74CC"/>
    <w:rsid w:val="00FF0184"/>
    <w:rsid w:val="00FF07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AA1"/>
    <w:rPr>
      <w:rFonts w:ascii="Calibri" w:eastAsia="Calibri" w:hAnsi="Calibri" w:cs="Calibri"/>
      <w:lang w:eastAsia="el-GR"/>
    </w:rPr>
  </w:style>
  <w:style w:type="paragraph" w:styleId="3">
    <w:name w:val="heading 3"/>
    <w:basedOn w:val="a"/>
    <w:link w:val="3Char"/>
    <w:uiPriority w:val="9"/>
    <w:qFormat/>
    <w:rsid w:val="00FD3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03AA1"/>
    <w:rPr>
      <w:rFonts w:cs="Times New Roman"/>
      <w:b/>
      <w:bCs/>
    </w:rPr>
  </w:style>
  <w:style w:type="paragraph" w:styleId="a4">
    <w:name w:val="Body Text"/>
    <w:basedOn w:val="a"/>
    <w:link w:val="Char"/>
    <w:semiHidden/>
    <w:rsid w:val="00546A71"/>
    <w:pPr>
      <w:spacing w:after="0" w:line="240" w:lineRule="auto"/>
    </w:pPr>
    <w:rPr>
      <w:rFonts w:ascii="Times New Roman" w:eastAsia="Times New Roman" w:hAnsi="Times New Roman" w:cs="Times New Roman"/>
      <w:bCs/>
      <w:szCs w:val="24"/>
      <w:lang w:eastAsia="en-US"/>
    </w:rPr>
  </w:style>
  <w:style w:type="character" w:customStyle="1" w:styleId="Char">
    <w:name w:val="Σώμα κειμένου Char"/>
    <w:basedOn w:val="a0"/>
    <w:link w:val="a4"/>
    <w:semiHidden/>
    <w:rsid w:val="00546A71"/>
    <w:rPr>
      <w:rFonts w:ascii="Times New Roman" w:eastAsia="Times New Roman" w:hAnsi="Times New Roman" w:cs="Times New Roman"/>
      <w:bCs/>
      <w:szCs w:val="24"/>
    </w:rPr>
  </w:style>
  <w:style w:type="character" w:customStyle="1" w:styleId="hoenzb">
    <w:name w:val="hoenzb"/>
    <w:basedOn w:val="a0"/>
    <w:rsid w:val="00877F55"/>
  </w:style>
  <w:style w:type="paragraph" w:styleId="a5">
    <w:name w:val="List Paragraph"/>
    <w:basedOn w:val="a"/>
    <w:uiPriority w:val="34"/>
    <w:qFormat/>
    <w:rsid w:val="00A061FD"/>
    <w:pPr>
      <w:ind w:left="720"/>
      <w:contextualSpacing/>
    </w:pPr>
  </w:style>
  <w:style w:type="paragraph" w:styleId="2">
    <w:name w:val="Body Text 2"/>
    <w:basedOn w:val="a"/>
    <w:link w:val="2Char"/>
    <w:uiPriority w:val="99"/>
    <w:unhideWhenUsed/>
    <w:rsid w:val="00C12751"/>
    <w:pPr>
      <w:spacing w:after="120" w:line="480" w:lineRule="auto"/>
    </w:pPr>
  </w:style>
  <w:style w:type="character" w:customStyle="1" w:styleId="2Char">
    <w:name w:val="Σώμα κείμενου 2 Char"/>
    <w:basedOn w:val="a0"/>
    <w:link w:val="2"/>
    <w:uiPriority w:val="99"/>
    <w:rsid w:val="00C12751"/>
    <w:rPr>
      <w:rFonts w:ascii="Calibri" w:eastAsia="Calibri" w:hAnsi="Calibri" w:cs="Calibri"/>
      <w:lang w:eastAsia="el-GR"/>
    </w:rPr>
  </w:style>
  <w:style w:type="paragraph" w:styleId="a6">
    <w:name w:val="header"/>
    <w:basedOn w:val="a"/>
    <w:link w:val="Char0"/>
    <w:rsid w:val="007C557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0">
    <w:name w:val="Κεφαλίδα Char"/>
    <w:basedOn w:val="a0"/>
    <w:link w:val="a6"/>
    <w:rsid w:val="007C5576"/>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7C5576"/>
  </w:style>
  <w:style w:type="paragraph" w:customStyle="1" w:styleId="wow">
    <w:name w:val="wow"/>
    <w:basedOn w:val="a"/>
    <w:rsid w:val="002740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display-single">
    <w:name w:val="date-display-single"/>
    <w:basedOn w:val="a0"/>
    <w:rsid w:val="00274073"/>
  </w:style>
  <w:style w:type="paragraph" w:styleId="Web">
    <w:name w:val="Normal (Web)"/>
    <w:basedOn w:val="a"/>
    <w:uiPriority w:val="99"/>
    <w:semiHidden/>
    <w:unhideWhenUsed/>
    <w:rsid w:val="002740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a0"/>
    <w:rsid w:val="00D32C01"/>
  </w:style>
  <w:style w:type="character" w:customStyle="1" w:styleId="a7">
    <w:name w:val="Κανένα"/>
    <w:rsid w:val="000F32F4"/>
  </w:style>
  <w:style w:type="paragraph" w:styleId="a8">
    <w:name w:val="Balloon Text"/>
    <w:basedOn w:val="a"/>
    <w:link w:val="Char1"/>
    <w:uiPriority w:val="99"/>
    <w:semiHidden/>
    <w:unhideWhenUsed/>
    <w:rsid w:val="00D949C8"/>
    <w:pPr>
      <w:spacing w:after="0" w:line="240" w:lineRule="auto"/>
    </w:pPr>
    <w:rPr>
      <w:rFonts w:ascii="Tahoma" w:hAnsi="Tahoma" w:cs="Tahoma"/>
      <w:sz w:val="16"/>
      <w:szCs w:val="16"/>
    </w:rPr>
  </w:style>
  <w:style w:type="character" w:customStyle="1" w:styleId="Char1">
    <w:name w:val="Κείμενο πλαισίου Char"/>
    <w:basedOn w:val="a0"/>
    <w:link w:val="a8"/>
    <w:uiPriority w:val="99"/>
    <w:semiHidden/>
    <w:rsid w:val="00D949C8"/>
    <w:rPr>
      <w:rFonts w:ascii="Tahoma" w:eastAsia="Calibri" w:hAnsi="Tahoma" w:cs="Tahoma"/>
      <w:sz w:val="16"/>
      <w:szCs w:val="16"/>
      <w:lang w:eastAsia="el-GR"/>
    </w:rPr>
  </w:style>
  <w:style w:type="character" w:customStyle="1" w:styleId="3Char">
    <w:name w:val="Επικεφαλίδα 3 Char"/>
    <w:basedOn w:val="a0"/>
    <w:link w:val="3"/>
    <w:uiPriority w:val="9"/>
    <w:rsid w:val="00FD31A4"/>
    <w:rPr>
      <w:rFonts w:ascii="Times New Roman" w:eastAsia="Times New Roman" w:hAnsi="Times New Roman" w:cs="Times New Roman"/>
      <w:b/>
      <w:bCs/>
      <w:sz w:val="27"/>
      <w:szCs w:val="27"/>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AA1"/>
    <w:rPr>
      <w:rFonts w:ascii="Calibri" w:eastAsia="Calibri" w:hAnsi="Calibri" w:cs="Calibri"/>
      <w:lang w:eastAsia="el-GR"/>
    </w:rPr>
  </w:style>
  <w:style w:type="paragraph" w:styleId="3">
    <w:name w:val="heading 3"/>
    <w:basedOn w:val="a"/>
    <w:link w:val="3Char"/>
    <w:uiPriority w:val="9"/>
    <w:qFormat/>
    <w:rsid w:val="00FD3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03AA1"/>
    <w:rPr>
      <w:rFonts w:cs="Times New Roman"/>
      <w:b/>
      <w:bCs/>
    </w:rPr>
  </w:style>
  <w:style w:type="paragraph" w:styleId="a4">
    <w:name w:val="Body Text"/>
    <w:basedOn w:val="a"/>
    <w:link w:val="Char"/>
    <w:semiHidden/>
    <w:rsid w:val="00546A71"/>
    <w:pPr>
      <w:spacing w:after="0" w:line="240" w:lineRule="auto"/>
    </w:pPr>
    <w:rPr>
      <w:rFonts w:ascii="Times New Roman" w:eastAsia="Times New Roman" w:hAnsi="Times New Roman" w:cs="Times New Roman"/>
      <w:bCs/>
      <w:szCs w:val="24"/>
      <w:lang w:eastAsia="en-US"/>
    </w:rPr>
  </w:style>
  <w:style w:type="character" w:customStyle="1" w:styleId="Char">
    <w:name w:val="Σώμα κειμένου Char"/>
    <w:basedOn w:val="a0"/>
    <w:link w:val="a4"/>
    <w:semiHidden/>
    <w:rsid w:val="00546A71"/>
    <w:rPr>
      <w:rFonts w:ascii="Times New Roman" w:eastAsia="Times New Roman" w:hAnsi="Times New Roman" w:cs="Times New Roman"/>
      <w:bCs/>
      <w:szCs w:val="24"/>
    </w:rPr>
  </w:style>
  <w:style w:type="character" w:customStyle="1" w:styleId="hoenzb">
    <w:name w:val="hoenzb"/>
    <w:basedOn w:val="a0"/>
    <w:rsid w:val="00877F55"/>
  </w:style>
  <w:style w:type="paragraph" w:styleId="a5">
    <w:name w:val="List Paragraph"/>
    <w:basedOn w:val="a"/>
    <w:uiPriority w:val="34"/>
    <w:qFormat/>
    <w:rsid w:val="00A061FD"/>
    <w:pPr>
      <w:ind w:left="720"/>
      <w:contextualSpacing/>
    </w:pPr>
  </w:style>
  <w:style w:type="paragraph" w:styleId="2">
    <w:name w:val="Body Text 2"/>
    <w:basedOn w:val="a"/>
    <w:link w:val="2Char"/>
    <w:uiPriority w:val="99"/>
    <w:unhideWhenUsed/>
    <w:rsid w:val="00C12751"/>
    <w:pPr>
      <w:spacing w:after="120" w:line="480" w:lineRule="auto"/>
    </w:pPr>
  </w:style>
  <w:style w:type="character" w:customStyle="1" w:styleId="2Char">
    <w:name w:val="Σώμα κείμενου 2 Char"/>
    <w:basedOn w:val="a0"/>
    <w:link w:val="2"/>
    <w:uiPriority w:val="99"/>
    <w:rsid w:val="00C12751"/>
    <w:rPr>
      <w:rFonts w:ascii="Calibri" w:eastAsia="Calibri" w:hAnsi="Calibri" w:cs="Calibri"/>
      <w:lang w:eastAsia="el-GR"/>
    </w:rPr>
  </w:style>
  <w:style w:type="paragraph" w:styleId="a6">
    <w:name w:val="header"/>
    <w:basedOn w:val="a"/>
    <w:link w:val="Char0"/>
    <w:rsid w:val="007C557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0">
    <w:name w:val="Κεφαλίδα Char"/>
    <w:basedOn w:val="a0"/>
    <w:link w:val="a6"/>
    <w:rsid w:val="007C5576"/>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7C5576"/>
  </w:style>
  <w:style w:type="paragraph" w:customStyle="1" w:styleId="wow">
    <w:name w:val="wow"/>
    <w:basedOn w:val="a"/>
    <w:rsid w:val="002740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display-single">
    <w:name w:val="date-display-single"/>
    <w:basedOn w:val="a0"/>
    <w:rsid w:val="00274073"/>
  </w:style>
  <w:style w:type="paragraph" w:styleId="Web">
    <w:name w:val="Normal (Web)"/>
    <w:basedOn w:val="a"/>
    <w:uiPriority w:val="99"/>
    <w:semiHidden/>
    <w:unhideWhenUsed/>
    <w:rsid w:val="002740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a0"/>
    <w:rsid w:val="00D32C01"/>
  </w:style>
  <w:style w:type="character" w:customStyle="1" w:styleId="a7">
    <w:name w:val="Κανένα"/>
    <w:rsid w:val="000F32F4"/>
  </w:style>
  <w:style w:type="paragraph" w:styleId="a8">
    <w:name w:val="Balloon Text"/>
    <w:basedOn w:val="a"/>
    <w:link w:val="Char1"/>
    <w:uiPriority w:val="99"/>
    <w:semiHidden/>
    <w:unhideWhenUsed/>
    <w:rsid w:val="00D949C8"/>
    <w:pPr>
      <w:spacing w:after="0" w:line="240" w:lineRule="auto"/>
    </w:pPr>
    <w:rPr>
      <w:rFonts w:ascii="Tahoma" w:hAnsi="Tahoma" w:cs="Tahoma"/>
      <w:sz w:val="16"/>
      <w:szCs w:val="16"/>
    </w:rPr>
  </w:style>
  <w:style w:type="character" w:customStyle="1" w:styleId="Char1">
    <w:name w:val="Κείμενο πλαισίου Char"/>
    <w:basedOn w:val="a0"/>
    <w:link w:val="a8"/>
    <w:uiPriority w:val="99"/>
    <w:semiHidden/>
    <w:rsid w:val="00D949C8"/>
    <w:rPr>
      <w:rFonts w:ascii="Tahoma" w:eastAsia="Calibri" w:hAnsi="Tahoma" w:cs="Tahoma"/>
      <w:sz w:val="16"/>
      <w:szCs w:val="16"/>
      <w:lang w:eastAsia="el-GR"/>
    </w:rPr>
  </w:style>
  <w:style w:type="character" w:customStyle="1" w:styleId="3Char">
    <w:name w:val="Επικεφαλίδα 3 Char"/>
    <w:basedOn w:val="a0"/>
    <w:link w:val="3"/>
    <w:uiPriority w:val="9"/>
    <w:rsid w:val="00FD31A4"/>
    <w:rPr>
      <w:rFonts w:ascii="Times New Roman" w:eastAsia="Times New Roman" w:hAnsi="Times New Roman" w:cs="Times New Roman"/>
      <w:b/>
      <w:bCs/>
      <w:sz w:val="27"/>
      <w:szCs w:val="27"/>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27286">
      <w:bodyDiv w:val="1"/>
      <w:marLeft w:val="0"/>
      <w:marRight w:val="0"/>
      <w:marTop w:val="0"/>
      <w:marBottom w:val="0"/>
      <w:divBdr>
        <w:top w:val="none" w:sz="0" w:space="0" w:color="auto"/>
        <w:left w:val="none" w:sz="0" w:space="0" w:color="auto"/>
        <w:bottom w:val="none" w:sz="0" w:space="0" w:color="auto"/>
        <w:right w:val="none" w:sz="0" w:space="0" w:color="auto"/>
      </w:divBdr>
      <w:divsChild>
        <w:div w:id="2002806338">
          <w:marLeft w:val="0"/>
          <w:marRight w:val="0"/>
          <w:marTop w:val="0"/>
          <w:marBottom w:val="0"/>
          <w:divBdr>
            <w:top w:val="none" w:sz="0" w:space="0" w:color="auto"/>
            <w:left w:val="none" w:sz="0" w:space="0" w:color="auto"/>
            <w:bottom w:val="none" w:sz="0" w:space="0" w:color="auto"/>
            <w:right w:val="none" w:sz="0" w:space="0" w:color="auto"/>
          </w:divBdr>
        </w:div>
      </w:divsChild>
    </w:div>
    <w:div w:id="181095508">
      <w:bodyDiv w:val="1"/>
      <w:marLeft w:val="0"/>
      <w:marRight w:val="0"/>
      <w:marTop w:val="0"/>
      <w:marBottom w:val="0"/>
      <w:divBdr>
        <w:top w:val="none" w:sz="0" w:space="0" w:color="auto"/>
        <w:left w:val="none" w:sz="0" w:space="0" w:color="auto"/>
        <w:bottom w:val="none" w:sz="0" w:space="0" w:color="auto"/>
        <w:right w:val="none" w:sz="0" w:space="0" w:color="auto"/>
      </w:divBdr>
      <w:divsChild>
        <w:div w:id="1753503720">
          <w:marLeft w:val="0"/>
          <w:marRight w:val="0"/>
          <w:marTop w:val="0"/>
          <w:marBottom w:val="0"/>
          <w:divBdr>
            <w:top w:val="none" w:sz="0" w:space="0" w:color="auto"/>
            <w:left w:val="none" w:sz="0" w:space="0" w:color="auto"/>
            <w:bottom w:val="none" w:sz="0" w:space="0" w:color="auto"/>
            <w:right w:val="none" w:sz="0" w:space="0" w:color="auto"/>
          </w:divBdr>
        </w:div>
        <w:div w:id="1856117001">
          <w:marLeft w:val="0"/>
          <w:marRight w:val="0"/>
          <w:marTop w:val="0"/>
          <w:marBottom w:val="0"/>
          <w:divBdr>
            <w:top w:val="none" w:sz="0" w:space="0" w:color="auto"/>
            <w:left w:val="none" w:sz="0" w:space="0" w:color="auto"/>
            <w:bottom w:val="none" w:sz="0" w:space="0" w:color="auto"/>
            <w:right w:val="none" w:sz="0" w:space="0" w:color="auto"/>
          </w:divBdr>
        </w:div>
      </w:divsChild>
    </w:div>
    <w:div w:id="425538994">
      <w:bodyDiv w:val="1"/>
      <w:marLeft w:val="0"/>
      <w:marRight w:val="0"/>
      <w:marTop w:val="0"/>
      <w:marBottom w:val="0"/>
      <w:divBdr>
        <w:top w:val="none" w:sz="0" w:space="0" w:color="auto"/>
        <w:left w:val="none" w:sz="0" w:space="0" w:color="auto"/>
        <w:bottom w:val="none" w:sz="0" w:space="0" w:color="auto"/>
        <w:right w:val="none" w:sz="0" w:space="0" w:color="auto"/>
      </w:divBdr>
      <w:divsChild>
        <w:div w:id="1891647977">
          <w:marLeft w:val="0"/>
          <w:marRight w:val="0"/>
          <w:marTop w:val="0"/>
          <w:marBottom w:val="0"/>
          <w:divBdr>
            <w:top w:val="none" w:sz="0" w:space="0" w:color="auto"/>
            <w:left w:val="none" w:sz="0" w:space="0" w:color="auto"/>
            <w:bottom w:val="none" w:sz="0" w:space="0" w:color="auto"/>
            <w:right w:val="none" w:sz="0" w:space="0" w:color="auto"/>
          </w:divBdr>
        </w:div>
      </w:divsChild>
    </w:div>
    <w:div w:id="473646208">
      <w:bodyDiv w:val="1"/>
      <w:marLeft w:val="0"/>
      <w:marRight w:val="0"/>
      <w:marTop w:val="0"/>
      <w:marBottom w:val="0"/>
      <w:divBdr>
        <w:top w:val="none" w:sz="0" w:space="0" w:color="auto"/>
        <w:left w:val="none" w:sz="0" w:space="0" w:color="auto"/>
        <w:bottom w:val="none" w:sz="0" w:space="0" w:color="auto"/>
        <w:right w:val="none" w:sz="0" w:space="0" w:color="auto"/>
      </w:divBdr>
    </w:div>
    <w:div w:id="1037387225">
      <w:bodyDiv w:val="1"/>
      <w:marLeft w:val="0"/>
      <w:marRight w:val="0"/>
      <w:marTop w:val="0"/>
      <w:marBottom w:val="0"/>
      <w:divBdr>
        <w:top w:val="none" w:sz="0" w:space="0" w:color="auto"/>
        <w:left w:val="none" w:sz="0" w:space="0" w:color="auto"/>
        <w:bottom w:val="none" w:sz="0" w:space="0" w:color="auto"/>
        <w:right w:val="none" w:sz="0" w:space="0" w:color="auto"/>
      </w:divBdr>
    </w:div>
    <w:div w:id="1370450766">
      <w:bodyDiv w:val="1"/>
      <w:marLeft w:val="0"/>
      <w:marRight w:val="0"/>
      <w:marTop w:val="0"/>
      <w:marBottom w:val="0"/>
      <w:divBdr>
        <w:top w:val="none" w:sz="0" w:space="0" w:color="auto"/>
        <w:left w:val="none" w:sz="0" w:space="0" w:color="auto"/>
        <w:bottom w:val="none" w:sz="0" w:space="0" w:color="auto"/>
        <w:right w:val="none" w:sz="0" w:space="0" w:color="auto"/>
      </w:divBdr>
      <w:divsChild>
        <w:div w:id="1501965250">
          <w:marLeft w:val="0"/>
          <w:marRight w:val="0"/>
          <w:marTop w:val="0"/>
          <w:marBottom w:val="0"/>
          <w:divBdr>
            <w:top w:val="none" w:sz="0" w:space="0" w:color="auto"/>
            <w:left w:val="none" w:sz="0" w:space="0" w:color="auto"/>
            <w:bottom w:val="none" w:sz="0" w:space="0" w:color="auto"/>
            <w:right w:val="none" w:sz="0" w:space="0" w:color="auto"/>
          </w:divBdr>
        </w:div>
      </w:divsChild>
    </w:div>
    <w:div w:id="1713651555">
      <w:bodyDiv w:val="1"/>
      <w:marLeft w:val="0"/>
      <w:marRight w:val="0"/>
      <w:marTop w:val="0"/>
      <w:marBottom w:val="0"/>
      <w:divBdr>
        <w:top w:val="none" w:sz="0" w:space="0" w:color="auto"/>
        <w:left w:val="none" w:sz="0" w:space="0" w:color="auto"/>
        <w:bottom w:val="none" w:sz="0" w:space="0" w:color="auto"/>
        <w:right w:val="none" w:sz="0" w:space="0" w:color="auto"/>
      </w:divBdr>
      <w:divsChild>
        <w:div w:id="1952584381">
          <w:marLeft w:val="0"/>
          <w:marRight w:val="0"/>
          <w:marTop w:val="0"/>
          <w:marBottom w:val="0"/>
          <w:divBdr>
            <w:top w:val="none" w:sz="0" w:space="0" w:color="auto"/>
            <w:left w:val="none" w:sz="0" w:space="0" w:color="auto"/>
            <w:bottom w:val="none" w:sz="0" w:space="0" w:color="auto"/>
            <w:right w:val="none" w:sz="0" w:space="0" w:color="auto"/>
          </w:divBdr>
        </w:div>
      </w:divsChild>
    </w:div>
    <w:div w:id="1815373293">
      <w:bodyDiv w:val="1"/>
      <w:marLeft w:val="0"/>
      <w:marRight w:val="0"/>
      <w:marTop w:val="0"/>
      <w:marBottom w:val="0"/>
      <w:divBdr>
        <w:top w:val="none" w:sz="0" w:space="0" w:color="auto"/>
        <w:left w:val="none" w:sz="0" w:space="0" w:color="auto"/>
        <w:bottom w:val="none" w:sz="0" w:space="0" w:color="auto"/>
        <w:right w:val="none" w:sz="0" w:space="0" w:color="auto"/>
      </w:divBdr>
      <w:divsChild>
        <w:div w:id="1111701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C9B50-8133-40EF-AFF4-45E4F595A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394</Words>
  <Characters>2129</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evaggelia</dc:creator>
  <cp:lastModifiedBy>vasso</cp:lastModifiedBy>
  <cp:revision>2</cp:revision>
  <cp:lastPrinted>2017-06-29T10:33:00Z</cp:lastPrinted>
  <dcterms:created xsi:type="dcterms:W3CDTF">2017-07-03T09:53:00Z</dcterms:created>
  <dcterms:modified xsi:type="dcterms:W3CDTF">2017-07-03T09:53:00Z</dcterms:modified>
</cp:coreProperties>
</file>